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5191FE" w14:textId="77777777" w:rsidR="00BC3F03" w:rsidRDefault="00026713">
      <w:pPr>
        <w:jc w:val="center"/>
        <w:rPr>
          <w:sz w:val="20"/>
          <w:highlight w:val="white"/>
        </w:rPr>
      </w:pPr>
      <w:r>
        <w:rPr>
          <w:noProof/>
        </w:rPr>
        <w:drawing>
          <wp:anchor distT="0" distB="0" distL="0" distR="0" simplePos="0" relativeHeight="2" behindDoc="1" locked="0" layoutInCell="0" allowOverlap="1" wp14:anchorId="020047C9" wp14:editId="5FCEA2D0">
            <wp:simplePos x="0" y="0"/>
            <wp:positionH relativeFrom="margin">
              <wp:posOffset>5802630</wp:posOffset>
            </wp:positionH>
            <wp:positionV relativeFrom="paragraph">
              <wp:posOffset>-3175</wp:posOffset>
            </wp:positionV>
            <wp:extent cx="1143000" cy="523875"/>
            <wp:effectExtent l="0" t="0" r="0" b="0"/>
            <wp:wrapNone/>
            <wp:docPr id="1" name="Image 16" descr="economie_rvb_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6" descr="economie_rvb_201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523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36"/>
          <w:highlight w:val="white"/>
        </w:rPr>
        <w:t>VALIDATION D’ACQUIS</w:t>
      </w:r>
    </w:p>
    <w:p w14:paraId="275A9D69" w14:textId="536B58E2" w:rsidR="00BC3F03" w:rsidRDefault="00026713">
      <w:pPr>
        <w:pStyle w:val="Titre4"/>
        <w:jc w:val="center"/>
        <w:rPr>
          <w:sz w:val="24"/>
          <w:highlight w:val="white"/>
        </w:rPr>
      </w:pPr>
      <w:r>
        <w:rPr>
          <w:sz w:val="24"/>
          <w:highlight w:val="white"/>
        </w:rPr>
        <w:t>ANNEE UNIVERSITAIRE 202</w:t>
      </w:r>
      <w:r w:rsidR="002848D2">
        <w:rPr>
          <w:sz w:val="24"/>
          <w:highlight w:val="white"/>
        </w:rPr>
        <w:t>6</w:t>
      </w:r>
      <w:r>
        <w:rPr>
          <w:sz w:val="24"/>
          <w:highlight w:val="white"/>
        </w:rPr>
        <w:t>/202</w:t>
      </w:r>
      <w:r w:rsidR="002848D2">
        <w:rPr>
          <w:sz w:val="24"/>
          <w:highlight w:val="white"/>
        </w:rPr>
        <w:t>7</w:t>
      </w:r>
    </w:p>
    <w:p w14:paraId="5A557A6B" w14:textId="77777777" w:rsidR="00BC3F03" w:rsidRDefault="00BC3F03">
      <w:pPr>
        <w:rPr>
          <w:sz w:val="10"/>
        </w:rPr>
      </w:pPr>
    </w:p>
    <w:p w14:paraId="1C463A55" w14:textId="77777777" w:rsidR="00BC3F03" w:rsidRDefault="00026713">
      <w:pPr>
        <w:rPr>
          <w:rFonts w:ascii="Arial" w:hAnsi="Arial" w:cs="Arial"/>
          <w:highlight w:val="white"/>
        </w:rPr>
      </w:pPr>
      <w:r>
        <w:rPr>
          <w:rFonts w:ascii="Arial" w:hAnsi="Arial" w:cs="Arial"/>
          <w:highlight w:val="white"/>
        </w:rPr>
        <w:t xml:space="preserve">NOM : ………………………Prénom : ….............…..……….     N° étudiant : …………….  </w:t>
      </w:r>
    </w:p>
    <w:p w14:paraId="4D389217" w14:textId="77777777" w:rsidR="00BC3F03" w:rsidRDefault="0002671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>LICENCE 3 - Semestre 5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BC3F03" w14:paraId="7324599A" w14:textId="77777777" w:rsidTr="00910965">
        <w:trPr>
          <w:trHeight w:val="329"/>
        </w:trPr>
        <w:tc>
          <w:tcPr>
            <w:tcW w:w="5671" w:type="dxa"/>
            <w:vAlign w:val="center"/>
          </w:tcPr>
          <w:p w14:paraId="0E495393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2E17F25D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67B9A9F5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58BA037B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BC3F03" w14:paraId="7F6BE911" w14:textId="77777777" w:rsidTr="00910965">
        <w:trPr>
          <w:trHeight w:val="463"/>
        </w:trPr>
        <w:tc>
          <w:tcPr>
            <w:tcW w:w="5671" w:type="dxa"/>
            <w:vAlign w:val="center"/>
          </w:tcPr>
          <w:p w14:paraId="548E5391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</w:rPr>
              <w:t xml:space="preserve"> </w:t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Introduction à </w:t>
            </w:r>
            <w:r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l'économétrie : 4 ECTS</w:t>
            </w:r>
          </w:p>
        </w:tc>
        <w:tc>
          <w:tcPr>
            <w:tcW w:w="5605" w:type="dxa"/>
            <w:vAlign w:val="center"/>
          </w:tcPr>
          <w:p w14:paraId="7328CDCB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48647B26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69D928FC" w14:textId="41218BA2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Organisation industrielle : 4 ECTS</w:t>
            </w:r>
          </w:p>
        </w:tc>
        <w:tc>
          <w:tcPr>
            <w:tcW w:w="5605" w:type="dxa"/>
            <w:vAlign w:val="center"/>
          </w:tcPr>
          <w:p w14:paraId="4B063678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668379A7" w14:textId="77777777" w:rsidTr="00910965">
        <w:trPr>
          <w:trHeight w:val="463"/>
        </w:trPr>
        <w:tc>
          <w:tcPr>
            <w:tcW w:w="5671" w:type="dxa"/>
            <w:vAlign w:val="center"/>
          </w:tcPr>
          <w:p w14:paraId="51D54DAD" w14:textId="16B516D6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de la croissance : 4 ECTS</w:t>
            </w:r>
          </w:p>
        </w:tc>
        <w:tc>
          <w:tcPr>
            <w:tcW w:w="5605" w:type="dxa"/>
            <w:vAlign w:val="center"/>
          </w:tcPr>
          <w:p w14:paraId="7F11BCC3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3BB737E3" w14:textId="77777777" w:rsidTr="00910965">
        <w:trPr>
          <w:trHeight w:val="463"/>
        </w:trPr>
        <w:tc>
          <w:tcPr>
            <w:tcW w:w="5671" w:type="dxa"/>
            <w:vAlign w:val="center"/>
          </w:tcPr>
          <w:p w14:paraId="5CDEDC66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Histoire de la pensée économique : </w:t>
            </w:r>
            <w:r>
              <w:rPr>
                <w:rFonts w:ascii="Arial" w:eastAsia="Calibri" w:hAnsi="Arial" w:cs="Arial"/>
                <w:b/>
                <w:bCs/>
                <w:sz w:val="18"/>
              </w:rPr>
              <w:t>4 ECTS</w:t>
            </w:r>
          </w:p>
        </w:tc>
        <w:tc>
          <w:tcPr>
            <w:tcW w:w="5605" w:type="dxa"/>
            <w:vAlign w:val="center"/>
          </w:tcPr>
          <w:p w14:paraId="6CBA21FF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0FD58BA5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7EE7C9DD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Théorie des jeux : 4 ECTS</w:t>
            </w:r>
          </w:p>
        </w:tc>
        <w:tc>
          <w:tcPr>
            <w:tcW w:w="5605" w:type="dxa"/>
            <w:vAlign w:val="center"/>
          </w:tcPr>
          <w:p w14:paraId="1D3831A7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5C4F937D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0E5AE05B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4F5DCB5D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40915447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73DA010B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Espagnol : 2 ECTS</w:t>
            </w:r>
          </w:p>
        </w:tc>
        <w:tc>
          <w:tcPr>
            <w:tcW w:w="5605" w:type="dxa"/>
            <w:vAlign w:val="center"/>
          </w:tcPr>
          <w:p w14:paraId="0D66ECA6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78C2631E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225AF592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2 (à compléter dans cette case) : 3 ECTS</w:t>
            </w:r>
          </w:p>
          <w:p w14:paraId="168BAA59" w14:textId="77777777" w:rsidR="00BC3F03" w:rsidRDefault="00BC3F0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0712D6AD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2B9960DC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54615F8C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3 (à compléter dans cette case) : 3 ECTS</w:t>
            </w:r>
          </w:p>
          <w:p w14:paraId="369B5C32" w14:textId="77777777" w:rsidR="00BC3F03" w:rsidRDefault="00BC3F0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012CB7F2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910965" w14:paraId="67EB3662" w14:textId="77777777" w:rsidTr="00910965">
        <w:trPr>
          <w:trHeight w:val="479"/>
        </w:trPr>
        <w:tc>
          <w:tcPr>
            <w:tcW w:w="5671" w:type="dxa"/>
            <w:vAlign w:val="center"/>
          </w:tcPr>
          <w:p w14:paraId="56746649" w14:textId="28C73F64" w:rsidR="00910965" w:rsidRDefault="00910965">
            <w:pPr>
              <w:spacing w:after="0" w:line="240" w:lineRule="auto"/>
              <w:rPr>
                <w:rFonts w:ascii="Wingdings" w:eastAsia="Wingdings" w:hAnsi="Wingdings" w:cs="Wingdings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TEDS : 2 ECTS</w:t>
            </w:r>
          </w:p>
        </w:tc>
        <w:tc>
          <w:tcPr>
            <w:tcW w:w="5605" w:type="dxa"/>
            <w:vAlign w:val="center"/>
          </w:tcPr>
          <w:p w14:paraId="4A84E8FE" w14:textId="622235B2" w:rsidR="00910965" w:rsidRDefault="00910965">
            <w:pPr>
              <w:spacing w:after="0" w:line="240" w:lineRule="auto"/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36259644" w14:textId="77777777" w:rsidR="00BC3F03" w:rsidRDefault="00026713">
      <w:pPr>
        <w:spacing w:after="0"/>
        <w:jc w:val="center"/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</w:pPr>
      <w:r>
        <w:rPr>
          <w:rFonts w:ascii="Arial Black" w:eastAsia="Times New Roman" w:hAnsi="Arial Black" w:cs="Arial"/>
          <w:b/>
          <w:bCs/>
          <w:sz w:val="28"/>
          <w:szCs w:val="24"/>
          <w:lang w:eastAsia="fr-FR"/>
        </w:rPr>
        <w:t xml:space="preserve"> LICENCE 3 - Semestre 6 : 30 ECTS</w:t>
      </w:r>
    </w:p>
    <w:tbl>
      <w:tblPr>
        <w:tblStyle w:val="Grilledutableau"/>
        <w:tblW w:w="11276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5671"/>
        <w:gridCol w:w="5605"/>
      </w:tblGrid>
      <w:tr w:rsidR="00BC3F03" w14:paraId="72D41B1C" w14:textId="77777777">
        <w:trPr>
          <w:trHeight w:val="329"/>
        </w:trPr>
        <w:tc>
          <w:tcPr>
            <w:tcW w:w="5670" w:type="dxa"/>
            <w:vAlign w:val="center"/>
          </w:tcPr>
          <w:p w14:paraId="5B027279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ab/>
            </w:r>
            <w:r>
              <w:rPr>
                <w:rFonts w:ascii="Arial" w:eastAsia="Calibri" w:hAnsi="Arial" w:cs="Arial"/>
                <w:b/>
              </w:rPr>
              <w:t>VALIDATIONS D’ACQUIS SUR :</w:t>
            </w:r>
          </w:p>
          <w:p w14:paraId="07EE844C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</w:rPr>
              <w:t>(Merci de cocher les matières souhaitées)</w:t>
            </w:r>
          </w:p>
        </w:tc>
        <w:tc>
          <w:tcPr>
            <w:tcW w:w="5605" w:type="dxa"/>
            <w:vAlign w:val="center"/>
          </w:tcPr>
          <w:p w14:paraId="64560025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eastAsia="Calibri" w:hAnsi="Arial" w:cs="Arial"/>
                <w:b/>
              </w:rPr>
              <w:t>Avis du Président de la Commission de la</w:t>
            </w:r>
          </w:p>
          <w:p w14:paraId="52506F8B" w14:textId="77777777" w:rsidR="00BC3F03" w:rsidRDefault="00026713">
            <w:pPr>
              <w:spacing w:after="0"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eastAsia="Calibri" w:hAnsi="Arial" w:cs="Arial"/>
                <w:b/>
              </w:rPr>
              <w:t>Validation des acquis et des compétences</w:t>
            </w:r>
            <w:r>
              <w:rPr>
                <w:rFonts w:ascii="Arial" w:eastAsia="Calibri" w:hAnsi="Arial" w:cs="Arial"/>
              </w:rPr>
              <w:t xml:space="preserve"> (VAC)</w:t>
            </w:r>
          </w:p>
        </w:tc>
      </w:tr>
      <w:tr w:rsidR="00BC3F03" w14:paraId="45CFF7C6" w14:textId="77777777">
        <w:trPr>
          <w:trHeight w:val="479"/>
        </w:trPr>
        <w:tc>
          <w:tcPr>
            <w:tcW w:w="5670" w:type="dxa"/>
            <w:vAlign w:val="center"/>
          </w:tcPr>
          <w:p w14:paraId="4E20E56D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Politique économique et sociale : 5 ECTS</w:t>
            </w:r>
          </w:p>
        </w:tc>
        <w:tc>
          <w:tcPr>
            <w:tcW w:w="5605" w:type="dxa"/>
            <w:vAlign w:val="center"/>
          </w:tcPr>
          <w:p w14:paraId="5F0E61EF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4E6EED84" w14:textId="77777777">
        <w:trPr>
          <w:trHeight w:val="463"/>
        </w:trPr>
        <w:tc>
          <w:tcPr>
            <w:tcW w:w="5670" w:type="dxa"/>
            <w:vAlign w:val="center"/>
          </w:tcPr>
          <w:p w14:paraId="56613AA0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Analyse financière : 4 ECTS</w:t>
            </w:r>
          </w:p>
        </w:tc>
        <w:tc>
          <w:tcPr>
            <w:tcW w:w="5605" w:type="dxa"/>
            <w:vAlign w:val="center"/>
          </w:tcPr>
          <w:p w14:paraId="6B12E1D7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096092F3" w14:textId="77777777">
        <w:trPr>
          <w:trHeight w:val="463"/>
        </w:trPr>
        <w:tc>
          <w:tcPr>
            <w:tcW w:w="5670" w:type="dxa"/>
            <w:vAlign w:val="center"/>
          </w:tcPr>
          <w:p w14:paraId="109AB6E6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Analyse de données : 3 ECTS</w:t>
            </w:r>
          </w:p>
        </w:tc>
        <w:tc>
          <w:tcPr>
            <w:tcW w:w="5605" w:type="dxa"/>
            <w:vAlign w:val="center"/>
          </w:tcPr>
          <w:p w14:paraId="1A675625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29FC5FCE" w14:textId="77777777">
        <w:trPr>
          <w:trHeight w:val="479"/>
        </w:trPr>
        <w:tc>
          <w:tcPr>
            <w:tcW w:w="5670" w:type="dxa"/>
            <w:vAlign w:val="center"/>
          </w:tcPr>
          <w:p w14:paraId="58F22F05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Economie internationale : 4 ECTS</w:t>
            </w:r>
          </w:p>
        </w:tc>
        <w:tc>
          <w:tcPr>
            <w:tcW w:w="5605" w:type="dxa"/>
            <w:vAlign w:val="center"/>
          </w:tcPr>
          <w:p w14:paraId="5E02BC3D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7FA9D89A" w14:textId="77777777">
        <w:trPr>
          <w:trHeight w:val="463"/>
        </w:trPr>
        <w:tc>
          <w:tcPr>
            <w:tcW w:w="5670" w:type="dxa"/>
            <w:vAlign w:val="center"/>
          </w:tcPr>
          <w:p w14:paraId="51F42E0A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Bases de données : 4 ECTS</w:t>
            </w:r>
          </w:p>
        </w:tc>
        <w:tc>
          <w:tcPr>
            <w:tcW w:w="5605" w:type="dxa"/>
            <w:vAlign w:val="center"/>
          </w:tcPr>
          <w:p w14:paraId="1F97050F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1C326EF0" w14:textId="77777777">
        <w:trPr>
          <w:trHeight w:val="463"/>
        </w:trPr>
        <w:tc>
          <w:tcPr>
            <w:tcW w:w="5670" w:type="dxa"/>
            <w:vAlign w:val="center"/>
          </w:tcPr>
          <w:p w14:paraId="31E78914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Projet personnel étudiant : 2 ECTS</w:t>
            </w:r>
          </w:p>
        </w:tc>
        <w:tc>
          <w:tcPr>
            <w:tcW w:w="5605" w:type="dxa"/>
            <w:vAlign w:val="center"/>
          </w:tcPr>
          <w:p w14:paraId="1A8284EE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785993C1" w14:textId="77777777">
        <w:trPr>
          <w:trHeight w:val="463"/>
        </w:trPr>
        <w:tc>
          <w:tcPr>
            <w:tcW w:w="5670" w:type="dxa"/>
            <w:vAlign w:val="center"/>
          </w:tcPr>
          <w:p w14:paraId="55D6A3CF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Anglais : 2 ECTS</w:t>
            </w:r>
          </w:p>
        </w:tc>
        <w:tc>
          <w:tcPr>
            <w:tcW w:w="5605" w:type="dxa"/>
            <w:vAlign w:val="center"/>
          </w:tcPr>
          <w:p w14:paraId="26572600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31644433" w14:textId="77777777">
        <w:trPr>
          <w:trHeight w:val="463"/>
        </w:trPr>
        <w:tc>
          <w:tcPr>
            <w:tcW w:w="5670" w:type="dxa"/>
            <w:vAlign w:val="center"/>
          </w:tcPr>
          <w:p w14:paraId="1F865770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Espagnol : 2 ECTS</w:t>
            </w:r>
          </w:p>
        </w:tc>
        <w:tc>
          <w:tcPr>
            <w:tcW w:w="5605" w:type="dxa"/>
            <w:vAlign w:val="center"/>
          </w:tcPr>
          <w:p w14:paraId="7FD53522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4198299C" w14:textId="77777777">
        <w:trPr>
          <w:trHeight w:val="463"/>
        </w:trPr>
        <w:tc>
          <w:tcPr>
            <w:tcW w:w="5670" w:type="dxa"/>
            <w:vAlign w:val="center"/>
          </w:tcPr>
          <w:p w14:paraId="6E993343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2 (à compléter dans cette case) : 3 ECTS</w:t>
            </w:r>
          </w:p>
          <w:p w14:paraId="06509046" w14:textId="77777777" w:rsidR="00BC3F03" w:rsidRDefault="00BC3F0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5BBB7584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  <w:tr w:rsidR="00BC3F03" w14:paraId="0594F203" w14:textId="77777777">
        <w:trPr>
          <w:trHeight w:val="463"/>
        </w:trPr>
        <w:tc>
          <w:tcPr>
            <w:tcW w:w="5670" w:type="dxa"/>
            <w:vAlign w:val="center"/>
          </w:tcPr>
          <w:p w14:paraId="05812BA7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</w:rPr>
            </w:pPr>
            <w:r>
              <w:rPr>
                <w:rFonts w:ascii="Wingdings" w:eastAsia="Wingdings" w:hAnsi="Wingdings" w:cs="Wingdings"/>
                <w:b/>
                <w:bCs/>
                <w:sz w:val="20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20"/>
              </w:rPr>
              <w:t xml:space="preserve"> Option choix 3 (à compléter dans cette case) : 3 ECTS</w:t>
            </w:r>
          </w:p>
          <w:p w14:paraId="47746150" w14:textId="77777777" w:rsidR="00BC3F03" w:rsidRDefault="00BC3F03">
            <w:pPr>
              <w:spacing w:after="0"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</w:p>
        </w:tc>
        <w:tc>
          <w:tcPr>
            <w:tcW w:w="5605" w:type="dxa"/>
            <w:vAlign w:val="center"/>
          </w:tcPr>
          <w:p w14:paraId="56C60404" w14:textId="77777777" w:rsidR="00BC3F03" w:rsidRDefault="00026713">
            <w:pPr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Oui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Non 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sans note   </w:t>
            </w:r>
            <w:r>
              <w:rPr>
                <w:rFonts w:ascii="Wingdings" w:eastAsia="Wingdings" w:hAnsi="Wingdings" w:cs="Wingdings"/>
                <w:b/>
                <w:bCs/>
                <w:sz w:val="18"/>
                <w:szCs w:val="18"/>
              </w:rPr>
              <w:sym w:font="Wingdings" w:char="F071"/>
            </w:r>
            <w:r>
              <w:rPr>
                <w:rFonts w:ascii="Arial" w:eastAsia="Calibri" w:hAnsi="Arial" w:cs="Arial"/>
                <w:b/>
                <w:bCs/>
                <w:sz w:val="18"/>
                <w:szCs w:val="18"/>
              </w:rPr>
              <w:t xml:space="preserve"> Report avec note</w:t>
            </w:r>
          </w:p>
        </w:tc>
      </w:tr>
    </w:tbl>
    <w:p w14:paraId="3E15076D" w14:textId="77777777" w:rsidR="00BC3F03" w:rsidRDefault="00BC3F03">
      <w:pPr>
        <w:spacing w:after="0" w:line="276" w:lineRule="auto"/>
        <w:rPr>
          <w:rFonts w:ascii="Arial" w:hAnsi="Arial" w:cs="Arial"/>
        </w:rPr>
      </w:pPr>
    </w:p>
    <w:p w14:paraId="47CAAC20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Montpellier, le                             Signature étudiant</w:t>
      </w:r>
      <w:r>
        <w:rPr>
          <w:rFonts w:ascii="Arial" w:hAnsi="Arial" w:cs="Arial"/>
        </w:rPr>
        <w:tab/>
        <w:t xml:space="preserve">                    Signature du Président de la Commission de la </w:t>
      </w:r>
    </w:p>
    <w:p w14:paraId="453A2510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Validation des acquis et des compétences</w:t>
      </w:r>
    </w:p>
    <w:p w14:paraId="132A8910" w14:textId="45922CD6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61D8E4A8" w14:textId="77777777" w:rsidR="00BC3F03" w:rsidRDefault="00026713">
      <w:pPr>
        <w:spacing w:after="0" w:line="276" w:lineRule="auto"/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  <w:sz w:val="20"/>
          <w:u w:val="single"/>
        </w:rPr>
        <w:t>A compléter uniquement après avis de la décision de la Commission de la Validation des acquis et des compétences</w:t>
      </w:r>
      <w:r>
        <w:rPr>
          <w:rFonts w:ascii="Arial" w:hAnsi="Arial" w:cs="Arial"/>
          <w:b/>
          <w:sz w:val="14"/>
          <w:u w:val="single"/>
        </w:rPr>
        <w:t xml:space="preserve">                             </w:t>
      </w:r>
    </w:p>
    <w:p w14:paraId="58C8E390" w14:textId="77777777" w:rsidR="00BC3F03" w:rsidRDefault="00BC3F03">
      <w:pPr>
        <w:spacing w:after="0" w:line="276" w:lineRule="auto"/>
        <w:rPr>
          <w:rFonts w:ascii="Arial" w:hAnsi="Arial" w:cs="Arial"/>
          <w:sz w:val="10"/>
        </w:rPr>
      </w:pPr>
    </w:p>
    <w:p w14:paraId="2DCEDFAF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Montpellier le, </w:t>
      </w:r>
    </w:p>
    <w:p w14:paraId="74680447" w14:textId="77777777" w:rsidR="00BC3F03" w:rsidRDefault="00BC3F03">
      <w:pPr>
        <w:spacing w:after="0" w:line="276" w:lineRule="auto"/>
        <w:rPr>
          <w:rFonts w:ascii="Arial" w:hAnsi="Arial" w:cs="Arial"/>
          <w:sz w:val="2"/>
        </w:rPr>
      </w:pPr>
    </w:p>
    <w:p w14:paraId="5579117A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>J’accepte en totalité l’avis de la commission</w:t>
      </w:r>
      <w:r>
        <w:rPr>
          <w:rFonts w:ascii="Arial" w:hAnsi="Arial" w:cs="Arial"/>
        </w:rPr>
        <w:tab/>
        <w:t xml:space="preserve">   </w:t>
      </w:r>
      <w:r>
        <w:rPr>
          <w:rFonts w:ascii="Wingdings" w:eastAsia="Wingdings" w:hAnsi="Wingdings" w:cs="Wingdings"/>
        </w:rPr>
        <w:sym w:font="Wingdings" w:char="F071"/>
      </w:r>
      <w:r>
        <w:rPr>
          <w:rFonts w:ascii="Arial" w:hAnsi="Arial" w:cs="Arial"/>
        </w:rPr>
        <w:t xml:space="preserve"> Je refuse en partie l’avis de la commission et renonce à </w:t>
      </w:r>
    </w:p>
    <w:p w14:paraId="20A04E90" w14:textId="77777777" w:rsidR="00BC3F03" w:rsidRDefault="00026713">
      <w:pPr>
        <w:spacing w:after="0" w:line="276" w:lineRule="auto"/>
        <w:ind w:left="4956"/>
        <w:rPr>
          <w:rFonts w:ascii="Arial" w:hAnsi="Arial" w:cs="Arial"/>
        </w:rPr>
      </w:pPr>
      <w:r>
        <w:rPr>
          <w:rFonts w:ascii="Arial" w:hAnsi="Arial" w:cs="Arial"/>
        </w:rPr>
        <w:t xml:space="preserve">        la VAC de la matière (surligner en rouge la matière)</w:t>
      </w:r>
    </w:p>
    <w:p w14:paraId="40F2AA9A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t>Signature étudiant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</w:t>
      </w:r>
    </w:p>
    <w:p w14:paraId="3887A9F1" w14:textId="77777777" w:rsidR="00BC3F03" w:rsidRDefault="00026713">
      <w:pPr>
        <w:spacing w:after="0" w:line="276" w:lineRule="auto"/>
        <w:rPr>
          <w:rFonts w:ascii="Arial" w:hAnsi="Arial" w:cs="Arial"/>
        </w:rPr>
      </w:pPr>
      <w:r>
        <w:rPr>
          <w:rFonts w:ascii="Arial" w:hAnsi="Arial" w:cs="Arial"/>
        </w:rPr>
        <w:lastRenderedPageBreak/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478F4DC7" w14:textId="77777777" w:rsidR="00BC3F03" w:rsidRDefault="00BC3F03"/>
    <w:p w14:paraId="5FA7B338" w14:textId="77777777" w:rsidR="00BC3F03" w:rsidRDefault="00BC3F03">
      <w:pPr>
        <w:pStyle w:val="Titre1"/>
        <w:jc w:val="center"/>
      </w:pPr>
    </w:p>
    <w:p w14:paraId="3F9342B6" w14:textId="77777777" w:rsidR="00BC3F03" w:rsidRDefault="00026713">
      <w:pPr>
        <w:pStyle w:val="Titre1"/>
        <w:ind w:left="794" w:right="794"/>
        <w:jc w:val="center"/>
      </w:pPr>
      <w:r>
        <w:t>Procédure Validation d’acquis (VAC)</w:t>
      </w:r>
    </w:p>
    <w:p w14:paraId="0F731204" w14:textId="77777777" w:rsidR="00BC3F03" w:rsidRDefault="00BC3F03">
      <w:pPr>
        <w:ind w:left="794" w:right="794"/>
        <w:jc w:val="both"/>
      </w:pPr>
    </w:p>
    <w:p w14:paraId="4C86EB62" w14:textId="77777777" w:rsidR="00BC3F03" w:rsidRDefault="00BC3F03">
      <w:pPr>
        <w:ind w:left="794" w:right="794"/>
        <w:jc w:val="both"/>
      </w:pPr>
    </w:p>
    <w:p w14:paraId="6F00F6D3" w14:textId="77777777" w:rsidR="00BC3F03" w:rsidRDefault="00026713">
      <w:pPr>
        <w:pStyle w:val="NormalWeb"/>
        <w:spacing w:before="280" w:after="280"/>
        <w:ind w:left="794" w:right="794"/>
        <w:jc w:val="both"/>
      </w:pPr>
      <w:r>
        <w:t>Cette procédure est destinée aux étudiants de L1, L2, L3, Master 1, venant d’une autre université et souhaitant faire valider des matières déjà acquises.</w:t>
      </w:r>
    </w:p>
    <w:p w14:paraId="1309EFE5" w14:textId="77777777" w:rsidR="00BC3F03" w:rsidRDefault="00026713">
      <w:pPr>
        <w:pStyle w:val="Titre2"/>
        <w:ind w:left="794" w:right="794"/>
        <w:jc w:val="both"/>
      </w:pPr>
      <w:r>
        <w:t xml:space="preserve">Procédure de demande </w:t>
      </w:r>
    </w:p>
    <w:p w14:paraId="7F44E5C0" w14:textId="51E6DE79" w:rsidR="00BC3F03" w:rsidRDefault="00026713">
      <w:pPr>
        <w:pStyle w:val="NormalWeb"/>
        <w:spacing w:before="280" w:after="280"/>
        <w:ind w:left="794" w:right="794"/>
        <w:jc w:val="both"/>
      </w:pPr>
      <w:r>
        <w:t xml:space="preserve">La Validation des Acquis est à réaliser avant le </w:t>
      </w:r>
      <w:r w:rsidR="002848D2">
        <w:t>30 septembre 2026</w:t>
      </w:r>
      <w:r>
        <w:t>. Aucune demande ne pourra être examinée après ce délai.</w:t>
      </w:r>
    </w:p>
    <w:p w14:paraId="112EF47C" w14:textId="77777777" w:rsidR="00BC3F03" w:rsidRDefault="00026713">
      <w:pPr>
        <w:numPr>
          <w:ilvl w:val="0"/>
          <w:numId w:val="1"/>
        </w:numPr>
        <w:spacing w:beforeAutospacing="1" w:after="0" w:line="240" w:lineRule="auto"/>
        <w:ind w:right="794"/>
        <w:jc w:val="both"/>
      </w:pPr>
      <w:r>
        <w:rPr>
          <w:rStyle w:val="lev"/>
        </w:rPr>
        <w:t>Compléter le formulaire des VAC, le dater et le signer</w:t>
      </w:r>
      <w:r>
        <w:rPr>
          <w:rStyle w:val="lev"/>
        </w:rPr>
        <w:tab/>
      </w:r>
      <w:r>
        <w:br/>
        <w:t> </w:t>
      </w:r>
    </w:p>
    <w:p w14:paraId="5165E4BB" w14:textId="77777777" w:rsidR="00BC3F03" w:rsidRDefault="00026713">
      <w:pPr>
        <w:pStyle w:val="Paragraphedeliste"/>
        <w:numPr>
          <w:ilvl w:val="0"/>
          <w:numId w:val="1"/>
        </w:numPr>
        <w:spacing w:after="0" w:line="240" w:lineRule="auto"/>
        <w:ind w:right="794"/>
        <w:jc w:val="both"/>
      </w:pPr>
      <w:r>
        <w:rPr>
          <w:rStyle w:val="lev"/>
        </w:rPr>
        <w:t>Scanner vos justificatifs</w:t>
      </w:r>
      <w:r>
        <w:t xml:space="preserve"> </w:t>
      </w:r>
      <w:r>
        <w:rPr>
          <w:u w:val="single"/>
        </w:rPr>
        <w:t>(le format photo n’est pas accepté)</w:t>
      </w:r>
      <w:r>
        <w:t> relevé de notes, Syllabus des cours concernés, etc..</w:t>
      </w:r>
      <w:r>
        <w:br/>
        <w:t> </w:t>
      </w:r>
    </w:p>
    <w:p w14:paraId="4D04AFCD" w14:textId="77777777" w:rsidR="00BC3F03" w:rsidRDefault="00026713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</w:pPr>
      <w:r>
        <w:rPr>
          <w:rStyle w:val="lev"/>
        </w:rPr>
        <w:t>Transmettre votre demande à la scolarité :</w:t>
      </w:r>
    </w:p>
    <w:p w14:paraId="47D92B75" w14:textId="77777777" w:rsidR="00BC3F03" w:rsidRDefault="00026713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licence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7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eco-scolarite-licence@umontpellier.fr</w:t>
        </w:r>
      </w:hyperlink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 </w:t>
      </w:r>
    </w:p>
    <w:p w14:paraId="7164F520" w14:textId="77777777" w:rsidR="00BC3F03" w:rsidRDefault="00026713">
      <w:pPr>
        <w:pStyle w:val="Paragraphedeliste"/>
        <w:numPr>
          <w:ilvl w:val="0"/>
          <w:numId w:val="2"/>
        </w:numPr>
        <w:spacing w:line="360" w:lineRule="auto"/>
        <w:ind w:right="794" w:firstLine="774"/>
        <w:jc w:val="both"/>
      </w:pPr>
      <w:r>
        <w:rPr>
          <w:rFonts w:ascii="Times New Roman" w:eastAsia="Times New Roman" w:hAnsi="Times New Roman" w:cs="Times New Roman"/>
          <w:sz w:val="24"/>
          <w:szCs w:val="24"/>
          <w:lang w:eastAsia="fr-FR"/>
        </w:rPr>
        <w:t>pour une demande en master à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 xml:space="preserve"> : </w:t>
      </w:r>
      <w:hyperlink r:id="rId8">
        <w:r>
          <w:rPr>
            <w:rStyle w:val="Lienhypertexte"/>
            <w:rFonts w:ascii="Times New Roman" w:eastAsia="Times New Roman" w:hAnsi="Times New Roman" w:cs="Times New Roman"/>
            <w:b/>
            <w:sz w:val="24"/>
            <w:szCs w:val="24"/>
            <w:lang w:eastAsia="fr-FR"/>
          </w:rPr>
          <w:t>eco-scolarite-master@umontpellier.fr</w:t>
        </w:r>
      </w:hyperlink>
    </w:p>
    <w:p w14:paraId="491CD3B8" w14:textId="77777777" w:rsidR="00BC3F03" w:rsidRDefault="00026713">
      <w:pPr>
        <w:pStyle w:val="Paragraphedeliste"/>
        <w:spacing w:line="360" w:lineRule="auto"/>
        <w:ind w:left="794" w:right="794"/>
        <w:jc w:val="both"/>
      </w:pPr>
      <w:r>
        <w:rPr>
          <w:rStyle w:val="lev"/>
          <w:rFonts w:ascii="Times New Roman" w:eastAsia="Times New Roman" w:hAnsi="Times New Roman" w:cs="Times New Roman"/>
          <w:b w:val="0"/>
          <w:bCs w:val="0"/>
          <w:sz w:val="24"/>
          <w:szCs w:val="24"/>
          <w:lang w:eastAsia="fr-FR"/>
        </w:rPr>
        <w:t>La</w:t>
      </w:r>
      <w:r>
        <w:rPr>
          <w:rStyle w:val="lev"/>
          <w:rFonts w:ascii="Times New Roman" w:eastAsia="Times New Roman" w:hAnsi="Times New Roman" w:cs="Times New Roman"/>
          <w:bCs w:val="0"/>
          <w:sz w:val="24"/>
          <w:szCs w:val="24"/>
          <w:lang w:eastAsia="fr-FR"/>
        </w:rPr>
        <w:t xml:space="preserve"> </w:t>
      </w:r>
      <w:r>
        <w:t xml:space="preserve">commission des VAC formulera une réponse au regard des justificatifs fournis </w:t>
      </w:r>
    </w:p>
    <w:p w14:paraId="71F326DD" w14:textId="77777777" w:rsidR="00BC3F03" w:rsidRDefault="00BC3F03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1826D124" w14:textId="77777777" w:rsidR="00BC3F03" w:rsidRDefault="00026713">
      <w:pPr>
        <w:pStyle w:val="Paragraphedeliste"/>
        <w:spacing w:line="360" w:lineRule="auto"/>
        <w:ind w:left="1416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rPr>
          <w:noProof/>
        </w:rPr>
        <w:drawing>
          <wp:anchor distT="0" distB="0" distL="0" distR="0" simplePos="0" relativeHeight="3" behindDoc="1" locked="0" layoutInCell="1" allowOverlap="1" wp14:anchorId="1548F9A2" wp14:editId="2B9D6DD5">
            <wp:simplePos x="0" y="0"/>
            <wp:positionH relativeFrom="column">
              <wp:posOffset>506730</wp:posOffset>
            </wp:positionH>
            <wp:positionV relativeFrom="paragraph">
              <wp:posOffset>-3175</wp:posOffset>
            </wp:positionV>
            <wp:extent cx="342265" cy="306070"/>
            <wp:effectExtent l="0" t="0" r="0" b="0"/>
            <wp:wrapNone/>
            <wp:docPr id="2" name="Image 2" descr="Attention Signer Danger - Images vectorielles gratuites sur Pixabay -  Pixaba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Attention Signer Danger - Images vectorielles gratuites sur Pixabay -  Pixabay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342265" cy="306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  <w:t>Attention pour les matières de langues (Anglais – Espagnol) il faut que ce soit de l’Anglais   économique/ Espagnol économique</w:t>
      </w:r>
    </w:p>
    <w:p w14:paraId="24321870" w14:textId="77777777" w:rsidR="00BC3F03" w:rsidRDefault="00BC3F03">
      <w:pPr>
        <w:pStyle w:val="Paragraphedeliste"/>
        <w:spacing w:line="360" w:lineRule="auto"/>
        <w:ind w:left="794"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</w:p>
    <w:p w14:paraId="30E049AB" w14:textId="77777777" w:rsidR="00BC3F03" w:rsidRDefault="00026713">
      <w:pPr>
        <w:pStyle w:val="Paragraphedeliste"/>
        <w:numPr>
          <w:ilvl w:val="0"/>
          <w:numId w:val="1"/>
        </w:numPr>
        <w:spacing w:line="360" w:lineRule="auto"/>
        <w:ind w:right="794"/>
        <w:jc w:val="both"/>
      </w:pPr>
      <w:r>
        <w:t xml:space="preserve">Le service de la scolarité vous informera par retour de mail, à l’aide du formulaire VAC, de la décision de la commission. </w:t>
      </w:r>
    </w:p>
    <w:p w14:paraId="2776FBD1" w14:textId="77777777" w:rsidR="00BC3F03" w:rsidRDefault="00026713">
      <w:pPr>
        <w:pStyle w:val="Paragraphedeliste"/>
        <w:numPr>
          <w:ilvl w:val="0"/>
          <w:numId w:val="1"/>
        </w:numPr>
        <w:spacing w:line="360" w:lineRule="auto"/>
        <w:ind w:right="79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fr-FR"/>
        </w:rPr>
      </w:pPr>
      <w:r>
        <w:t>Vous aurez 7 jours pour accepter ou refuser la décision de la commission par contresignature du formulaire VAC auprès du service de la scolarité.</w:t>
      </w:r>
    </w:p>
    <w:p w14:paraId="1AA73A79" w14:textId="77777777" w:rsidR="00BC3F03" w:rsidRDefault="00BC3F03">
      <w:pPr>
        <w:spacing w:line="360" w:lineRule="auto"/>
        <w:ind w:left="794" w:right="794"/>
        <w:jc w:val="both"/>
      </w:pPr>
    </w:p>
    <w:p w14:paraId="1C7AFA9E" w14:textId="77777777" w:rsidR="00BC3F03" w:rsidRDefault="00026713">
      <w:pPr>
        <w:spacing w:after="0" w:line="360" w:lineRule="auto"/>
        <w:ind w:left="794" w:right="794"/>
        <w:jc w:val="both"/>
      </w:pPr>
      <w:r>
        <w:t>Pour rappel, la validation d’acquis « </w:t>
      </w:r>
      <w:r>
        <w:rPr>
          <w:rFonts w:ascii="Arial" w:hAnsi="Arial" w:cs="Arial"/>
          <w:b/>
          <w:bCs/>
          <w:sz w:val="20"/>
        </w:rPr>
        <w:t xml:space="preserve">Report sans note » </w:t>
      </w:r>
      <w:r>
        <w:t xml:space="preserve">neutralise l’élément pédagogique. </w:t>
      </w:r>
    </w:p>
    <w:p w14:paraId="34ED3DE4" w14:textId="77777777" w:rsidR="00BC3F03" w:rsidRDefault="00026713">
      <w:pPr>
        <w:spacing w:after="0" w:line="360" w:lineRule="auto"/>
        <w:ind w:left="794" w:right="794"/>
        <w:jc w:val="both"/>
      </w:pPr>
      <w:r>
        <w:t xml:space="preserve">Aucun résultat ne sera reporté sur le ou les éléments pédagogiques (s) concerné (s). </w:t>
      </w:r>
    </w:p>
    <w:p w14:paraId="0C6C1A0A" w14:textId="77777777" w:rsidR="00BC3F03" w:rsidRDefault="00026713">
      <w:pPr>
        <w:spacing w:after="0" w:line="360" w:lineRule="auto"/>
        <w:ind w:left="794" w:right="794"/>
        <w:jc w:val="both"/>
      </w:pPr>
      <w:r>
        <w:t>L’étudiant ne suivra ni l’enseignement ni se présentera à l’évaluation de l’élément pédagogique validé par validation d’acquis.</w:t>
      </w:r>
    </w:p>
    <w:p w14:paraId="2A2FACAE" w14:textId="77777777" w:rsidR="00BC3F03" w:rsidRDefault="00BC3F03">
      <w:pPr>
        <w:spacing w:after="0" w:line="276" w:lineRule="auto"/>
        <w:rPr>
          <w:rFonts w:ascii="Arial" w:hAnsi="Arial" w:cs="Arial"/>
          <w:sz w:val="20"/>
        </w:rPr>
      </w:pPr>
    </w:p>
    <w:sectPr w:rsidR="00BC3F03">
      <w:pgSz w:w="11906" w:h="16838"/>
      <w:pgMar w:top="425" w:right="0" w:bottom="425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</w:font>
  <w:font w:name="Liberation Sans">
    <w:altName w:val="Arial"/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0000000000000000000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A32A87"/>
    <w:multiLevelType w:val="multilevel"/>
    <w:tmpl w:val="49EEA34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BF94E2E"/>
    <w:multiLevelType w:val="multilevel"/>
    <w:tmpl w:val="0936BA5C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6CF1A3D"/>
    <w:multiLevelType w:val="multilevel"/>
    <w:tmpl w:val="8328365E"/>
    <w:lvl w:ilvl="0">
      <w:start w:val="1"/>
      <w:numFmt w:val="bullet"/>
      <w:lvlText w:val="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"/>
      <w:lvlJc w:val="left"/>
      <w:pPr>
        <w:tabs>
          <w:tab w:val="num" w:pos="0"/>
        </w:tabs>
        <w:ind w:left="1800" w:hanging="360"/>
      </w:pPr>
      <w:rPr>
        <w:rFonts w:ascii="Symbol" w:hAnsi="Symbol" w:cs="Symbol" w:hint="default"/>
      </w:rPr>
    </w:lvl>
    <w:lvl w:ilvl="5">
      <w:start w:val="1"/>
      <w:numFmt w:val="bullet"/>
      <w:lvlText w:val="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"/>
      <w:lvlJc w:val="left"/>
      <w:pPr>
        <w:tabs>
          <w:tab w:val="num" w:pos="0"/>
        </w:tabs>
        <w:ind w:left="252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8">
      <w:start w:val="1"/>
      <w:numFmt w:val="bullet"/>
      <w:lvlText w:val=""/>
      <w:lvlJc w:val="left"/>
      <w:pPr>
        <w:tabs>
          <w:tab w:val="num" w:pos="0"/>
        </w:tabs>
        <w:ind w:left="3240" w:hanging="360"/>
      </w:pPr>
      <w:rPr>
        <w:rFonts w:ascii="Symbol" w:hAnsi="Symbol" w:cs="Symbol" w:hint="default"/>
      </w:rPr>
    </w:lvl>
  </w:abstractNum>
  <w:num w:numId="1" w16cid:durableId="25062025">
    <w:abstractNumId w:val="1"/>
  </w:num>
  <w:num w:numId="2" w16cid:durableId="730810931">
    <w:abstractNumId w:val="2"/>
  </w:num>
  <w:num w:numId="3" w16cid:durableId="11265810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F03"/>
    <w:rsid w:val="00026713"/>
    <w:rsid w:val="002138D7"/>
    <w:rsid w:val="002848D2"/>
    <w:rsid w:val="00642D99"/>
    <w:rsid w:val="00910965"/>
    <w:rsid w:val="00A172D3"/>
    <w:rsid w:val="00BC3F03"/>
    <w:rsid w:val="00CF3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962AE6"/>
  <w15:docId w15:val="{7D739553-A8A6-4C56-B285-8848F8462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</w:style>
  <w:style w:type="paragraph" w:styleId="Titre1">
    <w:name w:val="heading 1"/>
    <w:basedOn w:val="Normal"/>
    <w:next w:val="Normal"/>
    <w:link w:val="Titre1Car"/>
    <w:uiPriority w:val="9"/>
    <w:qFormat/>
    <w:rsid w:val="00701A2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152DC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re4">
    <w:name w:val="heading 4"/>
    <w:basedOn w:val="Normal"/>
    <w:next w:val="Normal"/>
    <w:link w:val="Titre4Car"/>
    <w:qFormat/>
    <w:rsid w:val="00C276D8"/>
    <w:pPr>
      <w:keepNext/>
      <w:spacing w:after="0" w:line="240" w:lineRule="auto"/>
      <w:outlineLvl w:val="3"/>
    </w:pPr>
    <w:rPr>
      <w:rFonts w:ascii="Arial" w:eastAsia="Times New Roman" w:hAnsi="Arial" w:cs="Arial"/>
      <w:b/>
      <w:bCs/>
      <w:sz w:val="28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qFormat/>
    <w:rsid w:val="00C276D8"/>
    <w:rPr>
      <w:rFonts w:ascii="Arial" w:eastAsia="Times New Roman" w:hAnsi="Arial" w:cs="Arial"/>
      <w:b/>
      <w:bCs/>
      <w:sz w:val="28"/>
      <w:szCs w:val="24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4E16E0"/>
    <w:rPr>
      <w:rFonts w:ascii="Segoe UI" w:hAnsi="Segoe UI" w:cs="Segoe UI"/>
      <w:sz w:val="18"/>
      <w:szCs w:val="18"/>
    </w:rPr>
  </w:style>
  <w:style w:type="character" w:customStyle="1" w:styleId="Titre1Car">
    <w:name w:val="Titre 1 Car"/>
    <w:basedOn w:val="Policepardfaut"/>
    <w:link w:val="Titre1"/>
    <w:uiPriority w:val="9"/>
    <w:qFormat/>
    <w:rsid w:val="00701A2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lev">
    <w:name w:val="Strong"/>
    <w:basedOn w:val="Policepardfaut"/>
    <w:uiPriority w:val="22"/>
    <w:qFormat/>
    <w:rsid w:val="00701A29"/>
    <w:rPr>
      <w:b/>
      <w:bCs/>
    </w:rPr>
  </w:style>
  <w:style w:type="character" w:styleId="Lienhypertexte">
    <w:name w:val="Hyperlink"/>
    <w:basedOn w:val="Policepardfaut"/>
    <w:uiPriority w:val="99"/>
    <w:unhideWhenUsed/>
    <w:rsid w:val="00F212C9"/>
    <w:rPr>
      <w:color w:val="0563C1" w:themeColor="hyperlink"/>
      <w:u w:val="single"/>
    </w:rPr>
  </w:style>
  <w:style w:type="character" w:customStyle="1" w:styleId="Titre2Car">
    <w:name w:val="Titre 2 Car"/>
    <w:basedOn w:val="Policepardfaut"/>
    <w:link w:val="Titre2"/>
    <w:uiPriority w:val="9"/>
    <w:semiHidden/>
    <w:qFormat/>
    <w:rsid w:val="00152DC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ccentuation">
    <w:name w:val="Emphasis"/>
    <w:basedOn w:val="Policepardfaut"/>
    <w:uiPriority w:val="20"/>
    <w:qFormat/>
    <w:rsid w:val="00152DCB"/>
    <w:rPr>
      <w:i/>
      <w:iCs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Titreuser">
    <w:name w:val="Titre (user)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4E16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CC40D3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qFormat/>
    <w:rsid w:val="00701A29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numbering" w:customStyle="1" w:styleId="Pasdelisteuser">
    <w:name w:val="Pas de liste (user)"/>
    <w:uiPriority w:val="99"/>
    <w:semiHidden/>
    <w:unhideWhenUsed/>
    <w:qFormat/>
  </w:style>
  <w:style w:type="table" w:styleId="Grilledutableau">
    <w:name w:val="Table Grid"/>
    <w:basedOn w:val="TableauNormal"/>
    <w:uiPriority w:val="39"/>
    <w:rsid w:val="00121F6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moyenne2-Accent1">
    <w:name w:val="Medium List 2 Accent 1"/>
    <w:basedOn w:val="TableauNormal"/>
    <w:uiPriority w:val="66"/>
    <w:rsid w:val="00121F6D"/>
    <w:rPr>
      <w:rFonts w:asciiTheme="majorHAnsi" w:eastAsiaTheme="majorEastAsia" w:hAnsiTheme="majorHAnsi" w:cstheme="majorBidi"/>
      <w:color w:val="000000" w:themeColor="text1"/>
      <w:lang w:eastAsia="fr-FR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-scolarite-master@umontpellier.fr" TargetMode="External"/><Relationship Id="rId3" Type="http://schemas.openxmlformats.org/officeDocument/2006/relationships/styles" Target="styles.xml"/><Relationship Id="rId7" Type="http://schemas.openxmlformats.org/officeDocument/2006/relationships/hyperlink" Target="mailto:eco-scolarite-licence@umontpellier.fr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50C5B-D8AE-4CF4-8AAE-4FB66AE194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703</Words>
  <Characters>3868</Characters>
  <Application>Microsoft Office Word</Application>
  <DocSecurity>0</DocSecurity>
  <Lines>32</Lines>
  <Paragraphs>9</Paragraphs>
  <ScaleCrop>false</ScaleCrop>
  <Company>Universite de Montpellier</Company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Stephane Nomdedeu</dc:creator>
  <dc:description/>
  <cp:lastModifiedBy>Mathis Coloma</cp:lastModifiedBy>
  <cp:revision>8</cp:revision>
  <cp:lastPrinted>2024-03-04T14:52:00Z</cp:lastPrinted>
  <dcterms:created xsi:type="dcterms:W3CDTF">2024-07-26T08:11:00Z</dcterms:created>
  <dcterms:modified xsi:type="dcterms:W3CDTF">2026-09-08T12:59:00Z</dcterms:modified>
  <dc:language>fr-FR</dc:language>
</cp:coreProperties>
</file>