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DF" w:rsidRDefault="007435CE">
      <w:pPr>
        <w:tabs>
          <w:tab w:val="left" w:pos="2360"/>
        </w:tabs>
        <w:ind w:left="152"/>
        <w:rPr>
          <w:rFonts w:ascii="Times New Roman"/>
          <w:sz w:val="20"/>
        </w:rPr>
      </w:pPr>
      <w:r>
        <w:rPr>
          <w:rFonts w:ascii="Times New Roman"/>
          <w:noProof/>
          <w:position w:val="1"/>
          <w:sz w:val="20"/>
          <w:lang w:val="fr-FR" w:eastAsia="fr-FR"/>
        </w:rPr>
        <w:drawing>
          <wp:anchor distT="0" distB="0" distL="114300" distR="114300" simplePos="0" relativeHeight="503309376" behindDoc="0" locked="0" layoutInCell="1" allowOverlap="1">
            <wp:simplePos x="0" y="0"/>
            <wp:positionH relativeFrom="column">
              <wp:posOffset>209549</wp:posOffset>
            </wp:positionH>
            <wp:positionV relativeFrom="paragraph">
              <wp:posOffset>384810</wp:posOffset>
            </wp:positionV>
            <wp:extent cx="2099829" cy="79375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UM.jpg"/>
                    <pic:cNvPicPr/>
                  </pic:nvPicPr>
                  <pic:blipFill>
                    <a:blip r:embed="rId5">
                      <a:extLst>
                        <a:ext uri="{28A0092B-C50C-407E-A947-70E740481C1C}">
                          <a14:useLocalDpi xmlns:a14="http://schemas.microsoft.com/office/drawing/2010/main" val="0"/>
                        </a:ext>
                      </a:extLst>
                    </a:blip>
                    <a:stretch>
                      <a:fillRect/>
                    </a:stretch>
                  </pic:blipFill>
                  <pic:spPr>
                    <a:xfrm>
                      <a:off x="0" y="0"/>
                      <a:ext cx="2110829" cy="797908"/>
                    </a:xfrm>
                    <a:prstGeom prst="rect">
                      <a:avLst/>
                    </a:prstGeom>
                  </pic:spPr>
                </pic:pic>
              </a:graphicData>
            </a:graphic>
            <wp14:sizeRelH relativeFrom="page">
              <wp14:pctWidth>0</wp14:pctWidth>
            </wp14:sizeRelH>
            <wp14:sizeRelV relativeFrom="page">
              <wp14:pctHeight>0</wp14:pctHeight>
            </wp14:sizeRelV>
          </wp:anchor>
        </w:drawing>
      </w:r>
      <w:r w:rsidR="00AA6852">
        <w:rPr>
          <w:rFonts w:ascii="Times New Roman"/>
          <w:position w:val="1"/>
          <w:sz w:val="20"/>
        </w:rPr>
        <w:tab/>
      </w:r>
      <w:r>
        <w:rPr>
          <w:rFonts w:ascii="Times New Roman"/>
          <w:noProof/>
          <w:sz w:val="20"/>
          <w:lang w:val="fr-FR" w:eastAsia="fr-FR"/>
        </w:rPr>
        <mc:AlternateContent>
          <mc:Choice Requires="wps">
            <w:drawing>
              <wp:inline distT="0" distB="0" distL="0" distR="0">
                <wp:extent cx="6307200" cy="1276350"/>
                <wp:effectExtent l="0" t="0" r="17780" b="1905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200" cy="12763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32EDF" w:rsidRPr="00083217" w:rsidRDefault="00AA6852" w:rsidP="007435CE">
                            <w:pPr>
                              <w:spacing w:before="84"/>
                              <w:ind w:left="1843" w:right="15" w:hanging="1"/>
                              <w:jc w:val="center"/>
                              <w:rPr>
                                <w:rFonts w:asciiTheme="minorHAnsi" w:hAnsiTheme="minorHAnsi" w:cstheme="minorHAnsi"/>
                                <w:sz w:val="44"/>
                                <w:szCs w:val="44"/>
                                <w:lang w:val="fr-FR"/>
                              </w:rPr>
                            </w:pPr>
                            <w:bookmarkStart w:id="0" w:name="_GoBack"/>
                            <w:r w:rsidRPr="00083217">
                              <w:rPr>
                                <w:rFonts w:asciiTheme="minorHAnsi" w:hAnsiTheme="minorHAnsi" w:cstheme="minorHAnsi"/>
                                <w:color w:val="323299"/>
                                <w:sz w:val="44"/>
                                <w:szCs w:val="44"/>
                                <w:lang w:val="fr-FR"/>
                              </w:rPr>
                              <w:t>Demande de dérogati</w:t>
                            </w:r>
                            <w:r w:rsidR="00277239" w:rsidRPr="00083217">
                              <w:rPr>
                                <w:rFonts w:asciiTheme="minorHAnsi" w:hAnsiTheme="minorHAnsi" w:cstheme="minorHAnsi"/>
                                <w:color w:val="323299"/>
                                <w:sz w:val="44"/>
                                <w:szCs w:val="44"/>
                                <w:lang w:val="fr-FR"/>
                              </w:rPr>
                              <w:t xml:space="preserve">on </w:t>
                            </w:r>
                            <w:r w:rsidR="007435CE">
                              <w:rPr>
                                <w:rFonts w:asciiTheme="minorHAnsi" w:hAnsiTheme="minorHAnsi" w:cstheme="minorHAnsi"/>
                                <w:color w:val="323299"/>
                                <w:sz w:val="44"/>
                                <w:szCs w:val="44"/>
                                <w:lang w:val="fr-FR"/>
                              </w:rPr>
                              <w:br/>
                            </w:r>
                            <w:r w:rsidR="00277239" w:rsidRPr="00083217">
                              <w:rPr>
                                <w:rFonts w:asciiTheme="minorHAnsi" w:hAnsiTheme="minorHAnsi" w:cstheme="minorHAnsi"/>
                                <w:color w:val="323299"/>
                                <w:sz w:val="44"/>
                                <w:szCs w:val="44"/>
                                <w:lang w:val="fr-FR"/>
                              </w:rPr>
                              <w:t xml:space="preserve">pour inscription tardive </w:t>
                            </w:r>
                            <w:bookmarkEnd w:id="0"/>
                            <w:r w:rsidR="007435CE">
                              <w:rPr>
                                <w:rFonts w:asciiTheme="minorHAnsi" w:hAnsiTheme="minorHAnsi" w:cstheme="minorHAnsi"/>
                                <w:color w:val="323299"/>
                                <w:sz w:val="44"/>
                                <w:szCs w:val="44"/>
                                <w:lang w:val="fr-FR"/>
                              </w:rPr>
                              <w:br/>
                            </w:r>
                            <w:r w:rsidR="00277239" w:rsidRPr="00083217">
                              <w:rPr>
                                <w:rFonts w:asciiTheme="minorHAnsi" w:hAnsiTheme="minorHAnsi" w:cstheme="minorHAnsi"/>
                                <w:color w:val="323299"/>
                                <w:sz w:val="44"/>
                                <w:szCs w:val="44"/>
                                <w:lang w:val="fr-FR"/>
                              </w:rPr>
                              <w:t>20</w:t>
                            </w:r>
                            <w:r w:rsidR="00612C42" w:rsidRPr="00083217">
                              <w:rPr>
                                <w:rFonts w:asciiTheme="minorHAnsi" w:hAnsiTheme="minorHAnsi" w:cstheme="minorHAnsi"/>
                                <w:color w:val="323299"/>
                                <w:sz w:val="44"/>
                                <w:szCs w:val="44"/>
                                <w:lang w:val="fr-FR"/>
                              </w:rPr>
                              <w:t xml:space="preserve"> . . – </w:t>
                            </w:r>
                            <w:proofErr w:type="gramStart"/>
                            <w:r w:rsidR="00277239" w:rsidRPr="00083217">
                              <w:rPr>
                                <w:rFonts w:asciiTheme="minorHAnsi" w:hAnsiTheme="minorHAnsi" w:cstheme="minorHAnsi"/>
                                <w:color w:val="323299"/>
                                <w:sz w:val="44"/>
                                <w:szCs w:val="44"/>
                                <w:lang w:val="fr-FR"/>
                              </w:rPr>
                              <w:t>2</w:t>
                            </w:r>
                            <w:r w:rsidR="00612C42" w:rsidRPr="00083217">
                              <w:rPr>
                                <w:rFonts w:asciiTheme="minorHAnsi" w:hAnsiTheme="minorHAnsi" w:cstheme="minorHAnsi"/>
                                <w:color w:val="323299"/>
                                <w:sz w:val="44"/>
                                <w:szCs w:val="44"/>
                                <w:lang w:val="fr-FR"/>
                              </w:rPr>
                              <w:t>0 .</w:t>
                            </w:r>
                            <w:proofErr w:type="gramEnd"/>
                            <w:r w:rsidR="00612C42" w:rsidRPr="00083217">
                              <w:rPr>
                                <w:rFonts w:asciiTheme="minorHAnsi" w:hAnsiTheme="minorHAnsi" w:cstheme="minorHAnsi"/>
                                <w:color w:val="323299"/>
                                <w:sz w:val="44"/>
                                <w:szCs w:val="44"/>
                                <w:lang w:val="fr-FR"/>
                              </w:rPr>
                              <w:t xml:space="preserve"> .</w:t>
                            </w:r>
                          </w:p>
                          <w:p w:rsidR="00132EDF" w:rsidRPr="00083217" w:rsidRDefault="00AA6852" w:rsidP="007435CE">
                            <w:pPr>
                              <w:spacing w:before="4"/>
                              <w:ind w:left="1843" w:right="15"/>
                              <w:jc w:val="center"/>
                              <w:rPr>
                                <w:rFonts w:asciiTheme="minorHAnsi" w:hAnsiTheme="minorHAnsi" w:cstheme="minorHAnsi"/>
                                <w:sz w:val="18"/>
                                <w:lang w:val="fr-FR"/>
                              </w:rPr>
                            </w:pPr>
                            <w:r w:rsidRPr="00083217">
                              <w:rPr>
                                <w:rFonts w:asciiTheme="minorHAnsi" w:hAnsiTheme="minorHAnsi" w:cstheme="minorHAnsi"/>
                                <w:sz w:val="18"/>
                                <w:lang w:val="fr-FR"/>
                              </w:rPr>
                              <w:t>Article D. 612-6 du Code de l’Education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96.6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" filled="f" strokecolor="black [3213]">
                <v:textbox inset="0,0,0,0">
                  <w:txbxContent>
                    <w:p w:rsidR="00132EDF" w:rsidRPr="00083217" w:rsidRDefault="00AA6852" w:rsidP="007435CE">
                      <w:pPr>
                        <w:spacing w:before="84"/>
                        <w:ind w:left="1843" w:right="15" w:hanging="1"/>
                        <w:jc w:val="center"/>
                        <w:rPr>
                          <w:rFonts w:asciiTheme="minorHAnsi" w:hAnsiTheme="minorHAnsi" w:cstheme="minorHAnsi"/>
                          <w:sz w:val="44"/>
                          <w:szCs w:val="44"/>
                          <w:lang w:val="fr-FR"/>
                        </w:rPr>
                      </w:pPr>
                      <w:r w:rsidRPr="00083217">
                        <w:rPr>
                          <w:rFonts w:asciiTheme="minorHAnsi" w:hAnsiTheme="minorHAnsi" w:cstheme="minorHAnsi"/>
                          <w:color w:val="323299"/>
                          <w:sz w:val="44"/>
                          <w:szCs w:val="44"/>
                          <w:lang w:val="fr-FR"/>
                        </w:rPr>
                        <w:t>Demande de dérogati</w:t>
                      </w:r>
                      <w:r w:rsidR="00277239" w:rsidRPr="00083217">
                        <w:rPr>
                          <w:rFonts w:asciiTheme="minorHAnsi" w:hAnsiTheme="minorHAnsi" w:cstheme="minorHAnsi"/>
                          <w:color w:val="323299"/>
                          <w:sz w:val="44"/>
                          <w:szCs w:val="44"/>
                          <w:lang w:val="fr-FR"/>
                        </w:rPr>
                        <w:t xml:space="preserve">on </w:t>
                      </w:r>
                      <w:r w:rsidR="007435CE">
                        <w:rPr>
                          <w:rFonts w:asciiTheme="minorHAnsi" w:hAnsiTheme="minorHAnsi" w:cstheme="minorHAnsi"/>
                          <w:color w:val="323299"/>
                          <w:sz w:val="44"/>
                          <w:szCs w:val="44"/>
                          <w:lang w:val="fr-FR"/>
                        </w:rPr>
                        <w:br/>
                      </w:r>
                      <w:r w:rsidR="00277239" w:rsidRPr="00083217">
                        <w:rPr>
                          <w:rFonts w:asciiTheme="minorHAnsi" w:hAnsiTheme="minorHAnsi" w:cstheme="minorHAnsi"/>
                          <w:color w:val="323299"/>
                          <w:sz w:val="44"/>
                          <w:szCs w:val="44"/>
                          <w:lang w:val="fr-FR"/>
                        </w:rPr>
                        <w:t xml:space="preserve">pour inscription tardive </w:t>
                      </w:r>
                      <w:r w:rsidR="007435CE">
                        <w:rPr>
                          <w:rFonts w:asciiTheme="minorHAnsi" w:hAnsiTheme="minorHAnsi" w:cstheme="minorHAnsi"/>
                          <w:color w:val="323299"/>
                          <w:sz w:val="44"/>
                          <w:szCs w:val="44"/>
                          <w:lang w:val="fr-FR"/>
                        </w:rPr>
                        <w:br/>
                      </w:r>
                      <w:r w:rsidR="00277239" w:rsidRPr="00083217">
                        <w:rPr>
                          <w:rFonts w:asciiTheme="minorHAnsi" w:hAnsiTheme="minorHAnsi" w:cstheme="minorHAnsi"/>
                          <w:color w:val="323299"/>
                          <w:sz w:val="44"/>
                          <w:szCs w:val="44"/>
                          <w:lang w:val="fr-FR"/>
                        </w:rPr>
                        <w:t>20</w:t>
                      </w:r>
                      <w:r w:rsidR="00612C42" w:rsidRPr="00083217">
                        <w:rPr>
                          <w:rFonts w:asciiTheme="minorHAnsi" w:hAnsiTheme="minorHAnsi" w:cstheme="minorHAnsi"/>
                          <w:color w:val="323299"/>
                          <w:sz w:val="44"/>
                          <w:szCs w:val="44"/>
                          <w:lang w:val="fr-FR"/>
                        </w:rPr>
                        <w:t xml:space="preserve"> . . – </w:t>
                      </w:r>
                      <w:proofErr w:type="gramStart"/>
                      <w:r w:rsidR="00277239" w:rsidRPr="00083217">
                        <w:rPr>
                          <w:rFonts w:asciiTheme="minorHAnsi" w:hAnsiTheme="minorHAnsi" w:cstheme="minorHAnsi"/>
                          <w:color w:val="323299"/>
                          <w:sz w:val="44"/>
                          <w:szCs w:val="44"/>
                          <w:lang w:val="fr-FR"/>
                        </w:rPr>
                        <w:t>2</w:t>
                      </w:r>
                      <w:r w:rsidR="00612C42" w:rsidRPr="00083217">
                        <w:rPr>
                          <w:rFonts w:asciiTheme="minorHAnsi" w:hAnsiTheme="minorHAnsi" w:cstheme="minorHAnsi"/>
                          <w:color w:val="323299"/>
                          <w:sz w:val="44"/>
                          <w:szCs w:val="44"/>
                          <w:lang w:val="fr-FR"/>
                        </w:rPr>
                        <w:t>0 .</w:t>
                      </w:r>
                      <w:proofErr w:type="gramEnd"/>
                      <w:r w:rsidR="00612C42" w:rsidRPr="00083217">
                        <w:rPr>
                          <w:rFonts w:asciiTheme="minorHAnsi" w:hAnsiTheme="minorHAnsi" w:cstheme="minorHAnsi"/>
                          <w:color w:val="323299"/>
                          <w:sz w:val="44"/>
                          <w:szCs w:val="44"/>
                          <w:lang w:val="fr-FR"/>
                        </w:rPr>
                        <w:t xml:space="preserve"> .</w:t>
                      </w:r>
                    </w:p>
                    <w:p w:rsidR="00132EDF" w:rsidRPr="00083217" w:rsidRDefault="00AA6852" w:rsidP="007435CE">
                      <w:pPr>
                        <w:spacing w:before="4"/>
                        <w:ind w:left="1843" w:right="15"/>
                        <w:jc w:val="center"/>
                        <w:rPr>
                          <w:rFonts w:asciiTheme="minorHAnsi" w:hAnsiTheme="minorHAnsi" w:cstheme="minorHAnsi"/>
                          <w:sz w:val="18"/>
                          <w:lang w:val="fr-FR"/>
                        </w:rPr>
                      </w:pPr>
                      <w:r w:rsidRPr="00083217">
                        <w:rPr>
                          <w:rFonts w:asciiTheme="minorHAnsi" w:hAnsiTheme="minorHAnsi" w:cstheme="minorHAnsi"/>
                          <w:sz w:val="18"/>
                          <w:lang w:val="fr-FR"/>
                        </w:rPr>
                        <w:t>Article D. 612-6 du Code de l’Education</w:t>
                      </w:r>
                    </w:p>
                  </w:txbxContent>
                </v:textbox>
                <w10:anchorlock/>
              </v:shape>
            </w:pict>
          </mc:Fallback>
        </mc:AlternateContent>
      </w:r>
    </w:p>
    <w:p w:rsidR="00132EDF" w:rsidRDefault="00132EDF">
      <w:pPr>
        <w:pStyle w:val="Corpsdetexte"/>
        <w:rPr>
          <w:rFonts w:ascii="Times New Roman"/>
          <w:sz w:val="20"/>
        </w:rPr>
      </w:pPr>
    </w:p>
    <w:p w:rsidR="00132EDF" w:rsidRPr="00DE3604" w:rsidRDefault="00AA6852">
      <w:pPr>
        <w:pStyle w:val="Corpsdetexte"/>
        <w:spacing w:before="176"/>
        <w:ind w:left="2424"/>
        <w:rPr>
          <w:rFonts w:asciiTheme="minorHAnsi" w:hAnsiTheme="minorHAnsi" w:cstheme="minorHAnsi"/>
          <w:lang w:val="fr-FR"/>
        </w:rPr>
      </w:pPr>
      <w:r w:rsidRPr="00DE3604">
        <w:rPr>
          <w:rFonts w:asciiTheme="minorHAnsi" w:hAnsiTheme="minorHAnsi" w:cstheme="minorHAnsi"/>
          <w:lang w:val="fr-FR"/>
        </w:rPr>
        <w:t>Nom - Prénom  ................................................................................................</w:t>
      </w:r>
    </w:p>
    <w:p w:rsidR="00132EDF" w:rsidRPr="00DE3604" w:rsidRDefault="00AA6852">
      <w:pPr>
        <w:pStyle w:val="Corpsdetexte"/>
        <w:tabs>
          <w:tab w:val="left" w:pos="4165"/>
        </w:tabs>
        <w:spacing w:before="119"/>
        <w:ind w:left="2424"/>
        <w:rPr>
          <w:rFonts w:asciiTheme="minorHAnsi" w:hAnsiTheme="minorHAnsi" w:cstheme="minorHAnsi"/>
          <w:lang w:val="fr-FR"/>
        </w:rPr>
      </w:pPr>
      <w:r w:rsidRPr="00DE3604">
        <w:rPr>
          <w:rFonts w:asciiTheme="minorHAnsi" w:hAnsiTheme="minorHAnsi" w:cstheme="minorHAnsi"/>
          <w:lang w:val="fr-FR"/>
        </w:rPr>
        <w:t>Adresse</w:t>
      </w:r>
      <w:r w:rsidRPr="00DE3604">
        <w:rPr>
          <w:rFonts w:asciiTheme="minorHAnsi" w:hAnsiTheme="minorHAnsi" w:cstheme="minorHAnsi"/>
          <w:lang w:val="fr-FR"/>
        </w:rPr>
        <w:tab/>
        <w:t>................................................................................................</w:t>
      </w:r>
    </w:p>
    <w:p w:rsidR="00132EDF" w:rsidRPr="00DE3604" w:rsidRDefault="00AA6852">
      <w:pPr>
        <w:pStyle w:val="Corpsdetexte"/>
        <w:spacing w:before="121"/>
        <w:ind w:left="4162"/>
        <w:rPr>
          <w:rFonts w:asciiTheme="minorHAnsi" w:hAnsiTheme="minorHAnsi" w:cstheme="minorHAnsi"/>
          <w:lang w:val="fr-FR"/>
        </w:rPr>
      </w:pPr>
      <w:r w:rsidRPr="00DE3604">
        <w:rPr>
          <w:rFonts w:asciiTheme="minorHAnsi" w:hAnsiTheme="minorHAnsi" w:cstheme="minorHAnsi"/>
          <w:lang w:val="fr-FR"/>
        </w:rPr>
        <w:t>................................................................................................</w:t>
      </w:r>
    </w:p>
    <w:p w:rsidR="00132EDF" w:rsidRPr="00DE3604" w:rsidRDefault="00AA6852">
      <w:pPr>
        <w:pStyle w:val="Corpsdetexte"/>
        <w:spacing w:before="119"/>
        <w:ind w:left="4162"/>
        <w:rPr>
          <w:rFonts w:asciiTheme="minorHAnsi" w:hAnsiTheme="minorHAnsi" w:cstheme="minorHAnsi"/>
          <w:lang w:val="fr-FR"/>
        </w:rPr>
      </w:pPr>
      <w:r w:rsidRPr="00DE3604">
        <w:rPr>
          <w:rFonts w:asciiTheme="minorHAnsi" w:hAnsiTheme="minorHAnsi" w:cstheme="minorHAnsi"/>
          <w:lang w:val="fr-FR"/>
        </w:rPr>
        <w:t>................................................................................................</w:t>
      </w:r>
    </w:p>
    <w:p w:rsidR="00132EDF" w:rsidRPr="00DE3604" w:rsidRDefault="00AA6852">
      <w:pPr>
        <w:pStyle w:val="Corpsdetexte"/>
        <w:tabs>
          <w:tab w:val="left" w:pos="4165"/>
        </w:tabs>
        <w:spacing w:before="119"/>
        <w:ind w:left="2424"/>
        <w:rPr>
          <w:rFonts w:asciiTheme="minorHAnsi" w:hAnsiTheme="minorHAnsi" w:cstheme="minorHAnsi"/>
          <w:lang w:val="fr-FR"/>
        </w:rPr>
      </w:pPr>
      <w:r w:rsidRPr="00DE3604">
        <w:rPr>
          <w:rFonts w:asciiTheme="minorHAnsi" w:hAnsiTheme="minorHAnsi" w:cstheme="minorHAnsi"/>
          <w:lang w:val="fr-FR"/>
        </w:rPr>
        <w:t>Tél.</w:t>
      </w:r>
      <w:r w:rsidRPr="00DE3604">
        <w:rPr>
          <w:rFonts w:asciiTheme="minorHAnsi" w:hAnsiTheme="minorHAnsi" w:cstheme="minorHAnsi"/>
          <w:lang w:val="fr-FR"/>
        </w:rPr>
        <w:tab/>
        <w:t>................................................................................................</w:t>
      </w:r>
    </w:p>
    <w:p w:rsidR="00132EDF" w:rsidRPr="00DE3604" w:rsidRDefault="00132EDF">
      <w:pPr>
        <w:pStyle w:val="Corpsdetexte"/>
        <w:spacing w:before="1"/>
        <w:rPr>
          <w:rFonts w:asciiTheme="minorHAnsi" w:hAnsiTheme="minorHAnsi" w:cstheme="minorHAnsi"/>
          <w:lang w:val="fr-FR"/>
        </w:rPr>
      </w:pPr>
    </w:p>
    <w:p w:rsidR="00132EDF" w:rsidRPr="00DE3604" w:rsidRDefault="00AA6852">
      <w:pPr>
        <w:pStyle w:val="Corpsdetexte"/>
        <w:ind w:left="2424"/>
        <w:rPr>
          <w:rFonts w:asciiTheme="minorHAnsi" w:hAnsiTheme="minorHAnsi" w:cstheme="minorHAnsi"/>
          <w:lang w:val="fr-FR"/>
        </w:rPr>
      </w:pPr>
      <w:r w:rsidRPr="00DE3604">
        <w:rPr>
          <w:rFonts w:asciiTheme="minorHAnsi" w:hAnsiTheme="minorHAnsi" w:cstheme="minorHAnsi"/>
          <w:lang w:val="fr-FR"/>
        </w:rPr>
        <w:t xml:space="preserve">Au Directeur de </w:t>
      </w:r>
      <w:r w:rsidR="009A715F" w:rsidRPr="00DE3604">
        <w:rPr>
          <w:rFonts w:asciiTheme="minorHAnsi" w:hAnsiTheme="minorHAnsi" w:cstheme="minorHAnsi"/>
          <w:lang w:val="fr-FR"/>
        </w:rPr>
        <w:t xml:space="preserve">l’UFR / Ecole / Institut </w:t>
      </w:r>
      <w:r w:rsidRPr="00DE3604">
        <w:rPr>
          <w:rFonts w:asciiTheme="minorHAnsi" w:hAnsiTheme="minorHAnsi" w:cstheme="minorHAnsi"/>
          <w:lang w:val="fr-FR"/>
        </w:rPr>
        <w:t>de l’Université de Montpellier :</w:t>
      </w:r>
    </w:p>
    <w:p w:rsidR="00132EDF" w:rsidRPr="00DE3604" w:rsidRDefault="00AA6852">
      <w:pPr>
        <w:pStyle w:val="Corpsdetexte"/>
        <w:spacing w:before="119"/>
        <w:ind w:left="2424"/>
        <w:rPr>
          <w:rFonts w:asciiTheme="minorHAnsi" w:hAnsiTheme="minorHAnsi" w:cstheme="minorHAnsi"/>
          <w:lang w:val="fr-FR"/>
        </w:rPr>
      </w:pPr>
      <w:r w:rsidRPr="00DE3604">
        <w:rPr>
          <w:rFonts w:asciiTheme="minorHAnsi" w:hAnsiTheme="minorHAnsi" w:cstheme="minorHAnsi"/>
          <w:lang w:val="fr-FR"/>
        </w:rPr>
        <w:t>.............................................................................................................................</w:t>
      </w:r>
    </w:p>
    <w:p w:rsidR="00132EDF" w:rsidRPr="00DE3604" w:rsidRDefault="00132EDF">
      <w:pPr>
        <w:pStyle w:val="Corpsdetexte"/>
        <w:rPr>
          <w:rFonts w:asciiTheme="minorHAnsi" w:hAnsiTheme="minorHAnsi" w:cstheme="minorHAnsi"/>
          <w:sz w:val="20"/>
          <w:lang w:val="fr-FR"/>
        </w:rPr>
      </w:pPr>
    </w:p>
    <w:p w:rsidR="00132EDF" w:rsidRPr="00DE3604" w:rsidRDefault="00132EDF">
      <w:pPr>
        <w:pStyle w:val="Corpsdetexte"/>
        <w:spacing w:before="4"/>
        <w:rPr>
          <w:rFonts w:asciiTheme="minorHAnsi" w:hAnsiTheme="minorHAnsi" w:cstheme="minorHAnsi"/>
          <w:sz w:val="14"/>
          <w:lang w:val="fr-FR"/>
        </w:rPr>
      </w:pPr>
    </w:p>
    <w:p w:rsidR="00132EDF" w:rsidRPr="00DE3604" w:rsidRDefault="00AA6852">
      <w:pPr>
        <w:pStyle w:val="Corpsdetexte"/>
        <w:spacing w:before="26"/>
        <w:ind w:left="435"/>
        <w:rPr>
          <w:rFonts w:asciiTheme="minorHAnsi" w:hAnsiTheme="minorHAnsi" w:cstheme="minorHAnsi"/>
          <w:lang w:val="fr-FR"/>
        </w:rPr>
      </w:pPr>
      <w:r w:rsidRPr="00DE3604">
        <w:rPr>
          <w:rFonts w:asciiTheme="minorHAnsi" w:hAnsiTheme="minorHAnsi" w:cstheme="minorHAnsi"/>
          <w:lang w:val="fr-FR"/>
        </w:rPr>
        <w:t>J’ai l’honneur de vous demander de bien vouloir autoriser mon inscription en :</w:t>
      </w:r>
    </w:p>
    <w:p w:rsidR="00132EDF" w:rsidRPr="00DE3604" w:rsidRDefault="00AA6852">
      <w:pPr>
        <w:pStyle w:val="Corpsdetexte"/>
        <w:spacing w:before="140"/>
        <w:ind w:left="442"/>
        <w:rPr>
          <w:rFonts w:asciiTheme="minorHAnsi" w:hAnsiTheme="minorHAnsi" w:cstheme="minorHAnsi"/>
          <w:lang w:val="fr-FR"/>
        </w:rPr>
      </w:pPr>
      <w:r w:rsidRPr="00DE3604">
        <w:rPr>
          <w:rFonts w:asciiTheme="minorHAnsi" w:hAnsiTheme="minorHAnsi" w:cstheme="minorHAnsi"/>
          <w:lang w:val="fr-FR"/>
        </w:rPr>
        <w:t>...................................................................................................retardée pour les motifs suivants :</w:t>
      </w:r>
    </w:p>
    <w:p w:rsidR="00132EDF" w:rsidRPr="00DE3604" w:rsidRDefault="00AA6852">
      <w:pPr>
        <w:pStyle w:val="Corpsdetexte"/>
        <w:spacing w:before="119"/>
        <w:ind w:left="442"/>
        <w:rPr>
          <w:rFonts w:asciiTheme="minorHAnsi" w:hAnsiTheme="minorHAnsi" w:cstheme="minorHAnsi"/>
        </w:rPr>
      </w:pPr>
      <w:r w:rsidRPr="00DE3604">
        <w:rPr>
          <w:rFonts w:asciiTheme="minorHAnsi" w:hAnsiTheme="minorHAnsi" w:cstheme="minorHAnsi"/>
        </w:rPr>
        <w:t>.....................................................................................................................................................................</w:t>
      </w:r>
    </w:p>
    <w:p w:rsidR="00132EDF" w:rsidRPr="00DE3604" w:rsidRDefault="00AA6852">
      <w:pPr>
        <w:pStyle w:val="Corpsdetexte"/>
        <w:spacing w:before="121"/>
        <w:ind w:left="443"/>
        <w:rPr>
          <w:rFonts w:asciiTheme="minorHAnsi" w:hAnsiTheme="minorHAnsi" w:cstheme="minorHAnsi"/>
        </w:rPr>
      </w:pPr>
      <w:r w:rsidRPr="00DE3604">
        <w:rPr>
          <w:rFonts w:asciiTheme="minorHAnsi" w:hAnsiTheme="minorHAnsi" w:cstheme="minorHAnsi"/>
        </w:rPr>
        <w:t>.....................................................................................................................................................................</w:t>
      </w:r>
    </w:p>
    <w:p w:rsidR="00132EDF" w:rsidRPr="00DE3604" w:rsidRDefault="00AA6852">
      <w:pPr>
        <w:pStyle w:val="Corpsdetexte"/>
        <w:spacing w:before="119"/>
        <w:ind w:left="443"/>
        <w:rPr>
          <w:rFonts w:asciiTheme="minorHAnsi" w:hAnsiTheme="minorHAnsi" w:cstheme="minorHAnsi"/>
        </w:rPr>
      </w:pPr>
      <w:r w:rsidRPr="00DE3604">
        <w:rPr>
          <w:rFonts w:asciiTheme="minorHAnsi" w:hAnsiTheme="minorHAnsi" w:cstheme="minorHAnsi"/>
        </w:rPr>
        <w:t>.....................................................................................................................................................................</w:t>
      </w:r>
    </w:p>
    <w:p w:rsidR="00132EDF" w:rsidRPr="00DE3604" w:rsidRDefault="00132EDF">
      <w:pPr>
        <w:pStyle w:val="Corpsdetexte"/>
        <w:spacing w:before="7"/>
        <w:rPr>
          <w:rFonts w:asciiTheme="minorHAnsi" w:hAnsiTheme="minorHAnsi" w:cstheme="minorHAnsi"/>
        </w:rPr>
      </w:pPr>
    </w:p>
    <w:p w:rsidR="00132EDF" w:rsidRPr="00DE3604" w:rsidRDefault="00AA6852">
      <w:pPr>
        <w:pStyle w:val="Corpsdetexte"/>
        <w:tabs>
          <w:tab w:val="left" w:pos="6107"/>
        </w:tabs>
        <w:spacing w:before="1"/>
        <w:ind w:left="435"/>
        <w:rPr>
          <w:rFonts w:asciiTheme="minorHAnsi" w:hAnsiTheme="minorHAnsi" w:cstheme="minorHAnsi"/>
        </w:rPr>
      </w:pPr>
      <w:r w:rsidRPr="00DE3604">
        <w:rPr>
          <w:rFonts w:asciiTheme="minorHAnsi" w:hAnsiTheme="minorHAnsi" w:cstheme="minorHAnsi"/>
        </w:rPr>
        <w:t>A Montpellier, le</w:t>
      </w:r>
      <w:r w:rsidRPr="00DE3604">
        <w:rPr>
          <w:rFonts w:asciiTheme="minorHAnsi" w:hAnsiTheme="minorHAnsi" w:cstheme="minorHAnsi"/>
          <w:spacing w:val="46"/>
        </w:rPr>
        <w:t xml:space="preserve"> </w:t>
      </w:r>
      <w:r w:rsidRPr="00DE3604">
        <w:rPr>
          <w:rFonts w:asciiTheme="minorHAnsi" w:hAnsiTheme="minorHAnsi" w:cstheme="minorHAnsi"/>
        </w:rPr>
        <w:t>..........................................</w:t>
      </w:r>
      <w:r w:rsidRPr="00DE3604">
        <w:rPr>
          <w:rFonts w:asciiTheme="minorHAnsi" w:hAnsiTheme="minorHAnsi" w:cstheme="minorHAnsi"/>
        </w:rPr>
        <w:tab/>
        <w:t>Signature</w:t>
      </w:r>
    </w:p>
    <w:p w:rsidR="00132EDF" w:rsidRPr="00DE3604" w:rsidRDefault="009C69AF">
      <w:pPr>
        <w:pStyle w:val="Corpsdetexte"/>
        <w:spacing w:before="6"/>
        <w:rPr>
          <w:rFonts w:asciiTheme="minorHAnsi" w:hAnsiTheme="minorHAnsi" w:cstheme="minorHAnsi"/>
          <w:sz w:val="20"/>
        </w:rPr>
      </w:pPr>
      <w:r w:rsidRPr="00DE3604">
        <w:rPr>
          <w:rFonts w:asciiTheme="minorHAnsi" w:hAnsiTheme="minorHAnsi" w:cstheme="minorHAnsi"/>
          <w:noProof/>
          <w:lang w:val="fr-FR" w:eastAsia="fr-FR"/>
        </w:rPr>
        <mc:AlternateContent>
          <mc:Choice Requires="wpg">
            <w:drawing>
              <wp:anchor distT="0" distB="0" distL="0" distR="0" simplePos="0" relativeHeight="1144" behindDoc="0" locked="0" layoutInCell="1" allowOverlap="1">
                <wp:simplePos x="0" y="0"/>
                <wp:positionH relativeFrom="page">
                  <wp:posOffset>719455</wp:posOffset>
                </wp:positionH>
                <wp:positionV relativeFrom="paragraph">
                  <wp:posOffset>214630</wp:posOffset>
                </wp:positionV>
                <wp:extent cx="6306820" cy="1958975"/>
                <wp:effectExtent l="5080" t="5080" r="3175" b="76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1951990"/>
                          <a:chOff x="1138" y="343"/>
                          <a:chExt cx="9921" cy="3074"/>
                        </a:xfrm>
                      </wpg:grpSpPr>
                      <wps:wsp>
                        <wps:cNvPr id="7" name="Line 12"/>
                        <wps:cNvCnPr/>
                        <wps:spPr bwMode="auto">
                          <a:xfrm>
                            <a:off x="1142" y="348"/>
                            <a:ext cx="99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1138" y="343"/>
                            <a:ext cx="0" cy="30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142" y="3412"/>
                            <a:ext cx="99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1059" y="343"/>
                            <a:ext cx="0" cy="30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8"/>
                        <wps:cNvSpPr txBox="1">
                          <a:spLocks noChangeArrowheads="1"/>
                        </wps:cNvSpPr>
                        <wps:spPr bwMode="auto">
                          <a:xfrm>
                            <a:off x="1207" y="549"/>
                            <a:ext cx="9462"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EDF" w:rsidRPr="00DE3604" w:rsidRDefault="00AA6852">
                              <w:pPr>
                                <w:spacing w:line="260" w:lineRule="exact"/>
                                <w:ind w:right="-19"/>
                                <w:rPr>
                                  <w:rFonts w:asciiTheme="minorHAnsi" w:hAnsiTheme="minorHAnsi" w:cstheme="minorHAnsi"/>
                                  <w:b/>
                                  <w:sz w:val="24"/>
                                  <w:lang w:val="fr-FR"/>
                                </w:rPr>
                              </w:pPr>
                              <w:r w:rsidRPr="00DE3604">
                                <w:rPr>
                                  <w:rFonts w:asciiTheme="minorHAnsi" w:hAnsiTheme="minorHAnsi" w:cstheme="minorHAnsi"/>
                                  <w:b/>
                                  <w:sz w:val="24"/>
                                  <w:lang w:val="fr-FR"/>
                                </w:rPr>
                                <w:t>Décision du Directeur de l</w:t>
                              </w:r>
                              <w:r w:rsidR="004C61F1" w:rsidRPr="00DE3604">
                                <w:rPr>
                                  <w:rFonts w:asciiTheme="minorHAnsi" w:hAnsiTheme="minorHAnsi" w:cstheme="minorHAnsi"/>
                                  <w:b/>
                                  <w:sz w:val="24"/>
                                  <w:lang w:val="fr-FR"/>
                                </w:rPr>
                                <w:t>’UFR / Ecole / Institut</w:t>
                              </w:r>
                              <w:r w:rsidRPr="00DE3604">
                                <w:rPr>
                                  <w:rFonts w:asciiTheme="minorHAnsi" w:hAnsiTheme="minorHAnsi" w:cstheme="minorHAnsi"/>
                                  <w:b/>
                                  <w:sz w:val="24"/>
                                  <w:lang w:val="fr-FR"/>
                                </w:rPr>
                                <w:t xml:space="preserve"> :</w:t>
                              </w:r>
                            </w:p>
                            <w:p w:rsidR="00132EDF" w:rsidRPr="00DE3604" w:rsidRDefault="00AA6852">
                              <w:pPr>
                                <w:spacing w:before="158"/>
                                <w:ind w:right="-19"/>
                                <w:rPr>
                                  <w:rFonts w:asciiTheme="minorHAnsi" w:hAnsiTheme="minorHAnsi" w:cstheme="minorHAnsi"/>
                                  <w:lang w:val="fr-FR"/>
                                </w:rPr>
                              </w:pPr>
                              <w:r>
                                <w:rPr>
                                  <w:rFonts w:ascii="Wingdings" w:hAnsi="Wingdings"/>
                                </w:rPr>
                                <w:t></w:t>
                              </w:r>
                              <w:r w:rsidRPr="00314165">
                                <w:rPr>
                                  <w:rFonts w:ascii="Times New Roman" w:hAnsi="Times New Roman"/>
                                  <w:lang w:val="fr-FR"/>
                                </w:rPr>
                                <w:t xml:space="preserve"> </w:t>
                              </w:r>
                              <w:r w:rsidR="006A0D1B" w:rsidRPr="00DE3604">
                                <w:rPr>
                                  <w:rFonts w:asciiTheme="minorHAnsi" w:hAnsiTheme="minorHAnsi" w:cstheme="minorHAnsi"/>
                                  <w:lang w:val="fr-FR"/>
                                </w:rPr>
                                <w:t>F</w:t>
                              </w:r>
                              <w:r w:rsidRPr="00DE3604">
                                <w:rPr>
                                  <w:rFonts w:asciiTheme="minorHAnsi" w:hAnsiTheme="minorHAnsi" w:cstheme="minorHAnsi"/>
                                  <w:lang w:val="fr-FR"/>
                                </w:rPr>
                                <w:t>avorable</w:t>
                              </w:r>
                            </w:p>
                            <w:p w:rsidR="00132EDF" w:rsidRPr="00DE3604" w:rsidRDefault="00AA6852">
                              <w:pPr>
                                <w:spacing w:before="159"/>
                                <w:ind w:right="-19"/>
                                <w:rPr>
                                  <w:rFonts w:asciiTheme="minorHAnsi" w:hAnsiTheme="minorHAnsi" w:cstheme="minorHAnsi"/>
                                  <w:lang w:val="fr-FR"/>
                                </w:rPr>
                              </w:pPr>
                              <w:r>
                                <w:rPr>
                                  <w:rFonts w:ascii="Wingdings" w:hAnsi="Wingdings"/>
                                </w:rPr>
                                <w:t></w:t>
                              </w:r>
                              <w:r w:rsidRPr="00314165">
                                <w:rPr>
                                  <w:rFonts w:ascii="Times New Roman" w:hAnsi="Times New Roman"/>
                                  <w:lang w:val="fr-FR"/>
                                </w:rPr>
                                <w:t xml:space="preserve"> </w:t>
                              </w:r>
                              <w:r w:rsidR="006A0D1B" w:rsidRPr="00DE3604">
                                <w:rPr>
                                  <w:rFonts w:asciiTheme="minorHAnsi" w:hAnsiTheme="minorHAnsi" w:cstheme="minorHAnsi"/>
                                  <w:lang w:val="fr-FR"/>
                                </w:rPr>
                                <w:t>D</w:t>
                              </w:r>
                              <w:r w:rsidRPr="00DE3604">
                                <w:rPr>
                                  <w:rFonts w:asciiTheme="minorHAnsi" w:hAnsiTheme="minorHAnsi" w:cstheme="minorHAnsi"/>
                                  <w:lang w:val="fr-FR"/>
                                </w:rPr>
                                <w:t>éfavorable</w:t>
                              </w:r>
                            </w:p>
                            <w:p w:rsidR="00132EDF" w:rsidRPr="00314165" w:rsidRDefault="00132EDF">
                              <w:pPr>
                                <w:spacing w:before="6"/>
                                <w:rPr>
                                  <w:sz w:val="14"/>
                                  <w:lang w:val="fr-FR"/>
                                </w:rPr>
                              </w:pPr>
                            </w:p>
                            <w:p w:rsidR="00132EDF" w:rsidRPr="00DE3604" w:rsidRDefault="00AA6852">
                              <w:pPr>
                                <w:spacing w:line="315" w:lineRule="exact"/>
                                <w:ind w:right="-19"/>
                                <w:rPr>
                                  <w:rFonts w:asciiTheme="minorHAnsi" w:hAnsiTheme="minorHAnsi" w:cstheme="minorHAnsi"/>
                                  <w:lang w:val="fr-FR"/>
                                </w:rPr>
                              </w:pPr>
                              <w:r w:rsidRPr="00DE3604">
                                <w:rPr>
                                  <w:rFonts w:asciiTheme="minorHAnsi" w:hAnsiTheme="minorHAnsi" w:cstheme="minorHAnsi"/>
                                  <w:sz w:val="24"/>
                                  <w:lang w:val="fr-FR"/>
                                </w:rPr>
                                <w:t xml:space="preserve">Motif </w:t>
                              </w:r>
                              <w:r w:rsidRPr="00DE3604">
                                <w:rPr>
                                  <w:rFonts w:asciiTheme="minorHAnsi" w:hAnsiTheme="minorHAnsi" w:cstheme="minorHAnsi"/>
                                  <w:lang w:val="fr-FR"/>
                                </w:rPr>
                                <w:t>: …………………………………………………………………………………………………………………………………………………………</w:t>
                              </w:r>
                            </w:p>
                          </w:txbxContent>
                        </wps:txbx>
                        <wps:bodyPr rot="0" vert="horz" wrap="square" lIns="0" tIns="0" rIns="0" bIns="0" anchor="t" anchorCtr="0" upright="1">
                          <a:noAutofit/>
                        </wps:bodyPr>
                      </wps:wsp>
                      <wps:wsp>
                        <wps:cNvPr id="12" name="Text Box 7"/>
                        <wps:cNvSpPr txBox="1">
                          <a:spLocks noChangeArrowheads="1"/>
                        </wps:cNvSpPr>
                        <wps:spPr bwMode="auto">
                          <a:xfrm>
                            <a:off x="1207" y="2471"/>
                            <a:ext cx="443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EDF" w:rsidRPr="00DE3604" w:rsidRDefault="00AA6852">
                              <w:pPr>
                                <w:spacing w:line="240" w:lineRule="exact"/>
                                <w:rPr>
                                  <w:rFonts w:ascii="Calibri" w:hAnsi="Calibri" w:cs="Calibri"/>
                                  <w:sz w:val="24"/>
                                </w:rPr>
                              </w:pPr>
                              <w:r w:rsidRPr="00DE3604">
                                <w:rPr>
                                  <w:rFonts w:ascii="Calibri" w:hAnsi="Calibri" w:cs="Calibri"/>
                                  <w:sz w:val="24"/>
                                </w:rPr>
                                <w:t xml:space="preserve">A Montpellier, </w:t>
                              </w:r>
                              <w:proofErr w:type="gramStart"/>
                              <w:r w:rsidRPr="00DE3604">
                                <w:rPr>
                                  <w:rFonts w:ascii="Calibri" w:hAnsi="Calibri" w:cs="Calibri"/>
                                  <w:sz w:val="24"/>
                                </w:rPr>
                                <w:t>le .........................................</w:t>
                              </w:r>
                              <w:proofErr w:type="gramEnd"/>
                            </w:p>
                          </w:txbxContent>
                        </wps:txbx>
                        <wps:bodyPr rot="0" vert="horz" wrap="square" lIns="0" tIns="0" rIns="0" bIns="0" anchor="t" anchorCtr="0" upright="1">
                          <a:noAutofit/>
                        </wps:bodyPr>
                      </wps:wsp>
                      <wps:wsp>
                        <wps:cNvPr id="13" name="Text Box 6"/>
                        <wps:cNvSpPr txBox="1">
                          <a:spLocks noChangeArrowheads="1"/>
                        </wps:cNvSpPr>
                        <wps:spPr bwMode="auto">
                          <a:xfrm>
                            <a:off x="6753" y="2471"/>
                            <a:ext cx="22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EDF" w:rsidRPr="00DE3604" w:rsidRDefault="00AA6852">
                              <w:pPr>
                                <w:spacing w:line="240" w:lineRule="exact"/>
                                <w:ind w:right="-11"/>
                                <w:rPr>
                                  <w:rFonts w:asciiTheme="minorHAnsi" w:hAnsiTheme="minorHAnsi" w:cstheme="minorHAnsi"/>
                                  <w:b/>
                                  <w:sz w:val="24"/>
                                </w:rPr>
                              </w:pPr>
                              <w:r w:rsidRPr="00DE3604">
                                <w:rPr>
                                  <w:rFonts w:asciiTheme="minorHAnsi" w:hAnsiTheme="minorHAnsi" w:cstheme="minorHAnsi"/>
                                  <w:b/>
                                  <w:sz w:val="24"/>
                                </w:rPr>
                                <w:t>Signature</w:t>
                              </w:r>
                              <w:r w:rsidRPr="00DE3604">
                                <w:rPr>
                                  <w:b/>
                                  <w:sz w:val="24"/>
                                </w:rPr>
                                <w:t xml:space="preserve"> </w:t>
                              </w:r>
                              <w:proofErr w:type="gramStart"/>
                              <w:r w:rsidRPr="00DE3604">
                                <w:rPr>
                                  <w:rFonts w:asciiTheme="minorHAnsi" w:hAnsiTheme="minorHAnsi" w:cstheme="minorHAnsi"/>
                                  <w:b/>
                                  <w:sz w:val="24"/>
                                </w:rPr>
                                <w:t>et</w:t>
                              </w:r>
                              <w:proofErr w:type="gramEnd"/>
                              <w:r w:rsidRPr="00DE3604">
                                <w:rPr>
                                  <w:rFonts w:asciiTheme="minorHAnsi" w:hAnsiTheme="minorHAnsi" w:cstheme="minorHAnsi"/>
                                  <w:b/>
                                  <w:spacing w:val="-10"/>
                                  <w:sz w:val="24"/>
                                </w:rPr>
                                <w:t xml:space="preserve"> </w:t>
                              </w:r>
                              <w:r w:rsidRPr="00DE3604">
                                <w:rPr>
                                  <w:rFonts w:asciiTheme="minorHAnsi" w:hAnsiTheme="minorHAnsi" w:cstheme="minorHAnsi"/>
                                  <w:b/>
                                  <w:sz w:val="24"/>
                                </w:rPr>
                                <w:t>cachet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56.65pt;margin-top:16.9pt;width:496.6pt;height:154.25pt;z-index:1144;mso-wrap-distance-left:0;mso-wrap-distance-right:0;mso-position-horizontal-relative:page;mso-position-vertical-relative:text" coordorigin="1138,343" coordsize="992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">
                <v:line id="Line 12" o:spid="_x0000_s1030" style="position:absolute;visibility:visible;mso-wrap-style:square" from="1142,348" to="1105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31" style="position:absolute;visibility:visible;mso-wrap-style:square" from="1138,343" to="1138,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32" style="position:absolute;visibility:visible;mso-wrap-style:square" from="1142,3412" to="11054,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33" style="position:absolute;visibility:visible;mso-wrap-style:square" from="11059,343" to="11059,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Text Box 8" o:spid="_x0000_s1034" type="#_x0000_t202" style="position:absolute;left:1207;top:549;width:9462;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32EDF" w:rsidRPr="00DE3604" w:rsidRDefault="00AA6852">
                        <w:pPr>
                          <w:spacing w:line="260" w:lineRule="exact"/>
                          <w:ind w:right="-19"/>
                          <w:rPr>
                            <w:rFonts w:asciiTheme="minorHAnsi" w:hAnsiTheme="minorHAnsi" w:cstheme="minorHAnsi"/>
                            <w:b/>
                            <w:sz w:val="24"/>
                            <w:lang w:val="fr-FR"/>
                          </w:rPr>
                        </w:pPr>
                        <w:r w:rsidRPr="00DE3604">
                          <w:rPr>
                            <w:rFonts w:asciiTheme="minorHAnsi" w:hAnsiTheme="minorHAnsi" w:cstheme="minorHAnsi"/>
                            <w:b/>
                            <w:sz w:val="24"/>
                            <w:lang w:val="fr-FR"/>
                          </w:rPr>
                          <w:t>Décision du Directeur de l</w:t>
                        </w:r>
                        <w:r w:rsidR="004C61F1" w:rsidRPr="00DE3604">
                          <w:rPr>
                            <w:rFonts w:asciiTheme="minorHAnsi" w:hAnsiTheme="minorHAnsi" w:cstheme="minorHAnsi"/>
                            <w:b/>
                            <w:sz w:val="24"/>
                            <w:lang w:val="fr-FR"/>
                          </w:rPr>
                          <w:t>’UFR / Ecole / Institut</w:t>
                        </w:r>
                        <w:r w:rsidRPr="00DE3604">
                          <w:rPr>
                            <w:rFonts w:asciiTheme="minorHAnsi" w:hAnsiTheme="minorHAnsi" w:cstheme="minorHAnsi"/>
                            <w:b/>
                            <w:sz w:val="24"/>
                            <w:lang w:val="fr-FR"/>
                          </w:rPr>
                          <w:t xml:space="preserve"> :</w:t>
                        </w:r>
                      </w:p>
                      <w:p w:rsidR="00132EDF" w:rsidRPr="00DE3604" w:rsidRDefault="00AA6852">
                        <w:pPr>
                          <w:spacing w:before="158"/>
                          <w:ind w:right="-19"/>
                          <w:rPr>
                            <w:rFonts w:asciiTheme="minorHAnsi" w:hAnsiTheme="minorHAnsi" w:cstheme="minorHAnsi"/>
                            <w:lang w:val="fr-FR"/>
                          </w:rPr>
                        </w:pPr>
                        <w:r>
                          <w:rPr>
                            <w:rFonts w:ascii="Wingdings" w:hAnsi="Wingdings"/>
                          </w:rPr>
                          <w:t></w:t>
                        </w:r>
                        <w:r w:rsidRPr="00314165">
                          <w:rPr>
                            <w:rFonts w:ascii="Times New Roman" w:hAnsi="Times New Roman"/>
                            <w:lang w:val="fr-FR"/>
                          </w:rPr>
                          <w:t xml:space="preserve"> </w:t>
                        </w:r>
                        <w:r w:rsidR="006A0D1B" w:rsidRPr="00DE3604">
                          <w:rPr>
                            <w:rFonts w:asciiTheme="minorHAnsi" w:hAnsiTheme="minorHAnsi" w:cstheme="minorHAnsi"/>
                            <w:lang w:val="fr-FR"/>
                          </w:rPr>
                          <w:t>F</w:t>
                        </w:r>
                        <w:r w:rsidRPr="00DE3604">
                          <w:rPr>
                            <w:rFonts w:asciiTheme="minorHAnsi" w:hAnsiTheme="minorHAnsi" w:cstheme="minorHAnsi"/>
                            <w:lang w:val="fr-FR"/>
                          </w:rPr>
                          <w:t>avorable</w:t>
                        </w:r>
                      </w:p>
                      <w:p w:rsidR="00132EDF" w:rsidRPr="00DE3604" w:rsidRDefault="00AA6852">
                        <w:pPr>
                          <w:spacing w:before="159"/>
                          <w:ind w:right="-19"/>
                          <w:rPr>
                            <w:rFonts w:asciiTheme="minorHAnsi" w:hAnsiTheme="minorHAnsi" w:cstheme="minorHAnsi"/>
                            <w:lang w:val="fr-FR"/>
                          </w:rPr>
                        </w:pPr>
                        <w:r>
                          <w:rPr>
                            <w:rFonts w:ascii="Wingdings" w:hAnsi="Wingdings"/>
                          </w:rPr>
                          <w:t></w:t>
                        </w:r>
                        <w:r w:rsidRPr="00314165">
                          <w:rPr>
                            <w:rFonts w:ascii="Times New Roman" w:hAnsi="Times New Roman"/>
                            <w:lang w:val="fr-FR"/>
                          </w:rPr>
                          <w:t xml:space="preserve"> </w:t>
                        </w:r>
                        <w:r w:rsidR="006A0D1B" w:rsidRPr="00DE3604">
                          <w:rPr>
                            <w:rFonts w:asciiTheme="minorHAnsi" w:hAnsiTheme="minorHAnsi" w:cstheme="minorHAnsi"/>
                            <w:lang w:val="fr-FR"/>
                          </w:rPr>
                          <w:t>D</w:t>
                        </w:r>
                        <w:r w:rsidRPr="00DE3604">
                          <w:rPr>
                            <w:rFonts w:asciiTheme="minorHAnsi" w:hAnsiTheme="minorHAnsi" w:cstheme="minorHAnsi"/>
                            <w:lang w:val="fr-FR"/>
                          </w:rPr>
                          <w:t>éfavorable</w:t>
                        </w:r>
                      </w:p>
                      <w:p w:rsidR="00132EDF" w:rsidRPr="00314165" w:rsidRDefault="00132EDF">
                        <w:pPr>
                          <w:spacing w:before="6"/>
                          <w:rPr>
                            <w:sz w:val="14"/>
                            <w:lang w:val="fr-FR"/>
                          </w:rPr>
                        </w:pPr>
                      </w:p>
                      <w:p w:rsidR="00132EDF" w:rsidRPr="00DE3604" w:rsidRDefault="00AA6852">
                        <w:pPr>
                          <w:spacing w:line="315" w:lineRule="exact"/>
                          <w:ind w:right="-19"/>
                          <w:rPr>
                            <w:rFonts w:asciiTheme="minorHAnsi" w:hAnsiTheme="minorHAnsi" w:cstheme="minorHAnsi"/>
                            <w:lang w:val="fr-FR"/>
                          </w:rPr>
                        </w:pPr>
                        <w:r w:rsidRPr="00DE3604">
                          <w:rPr>
                            <w:rFonts w:asciiTheme="minorHAnsi" w:hAnsiTheme="minorHAnsi" w:cstheme="minorHAnsi"/>
                            <w:sz w:val="24"/>
                            <w:lang w:val="fr-FR"/>
                          </w:rPr>
                          <w:t xml:space="preserve">Motif </w:t>
                        </w:r>
                        <w:r w:rsidRPr="00DE3604">
                          <w:rPr>
                            <w:rFonts w:asciiTheme="minorHAnsi" w:hAnsiTheme="minorHAnsi" w:cstheme="minorHAnsi"/>
                            <w:lang w:val="fr-FR"/>
                          </w:rPr>
                          <w:t>: …………………………………………………………………………………………………………………………………………………………</w:t>
                        </w:r>
                      </w:p>
                    </w:txbxContent>
                  </v:textbox>
                </v:shape>
                <v:shape id="Text Box 7" o:spid="_x0000_s1035" type="#_x0000_t202" style="position:absolute;left:1207;top:2471;width:443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32EDF" w:rsidRPr="00DE3604" w:rsidRDefault="00AA6852">
                        <w:pPr>
                          <w:spacing w:line="240" w:lineRule="exact"/>
                          <w:rPr>
                            <w:rFonts w:ascii="Calibri" w:hAnsi="Calibri" w:cs="Calibri"/>
                            <w:sz w:val="24"/>
                          </w:rPr>
                        </w:pPr>
                        <w:r w:rsidRPr="00DE3604">
                          <w:rPr>
                            <w:rFonts w:ascii="Calibri" w:hAnsi="Calibri" w:cs="Calibri"/>
                            <w:sz w:val="24"/>
                          </w:rPr>
                          <w:t>A Montpellier, le .........................................</w:t>
                        </w:r>
                      </w:p>
                    </w:txbxContent>
                  </v:textbox>
                </v:shape>
                <v:shape id="Text Box 6" o:spid="_x0000_s1036" type="#_x0000_t202" style="position:absolute;left:6753;top:2471;width:223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32EDF" w:rsidRPr="00DE3604" w:rsidRDefault="00AA6852">
                        <w:pPr>
                          <w:spacing w:line="240" w:lineRule="exact"/>
                          <w:ind w:right="-11"/>
                          <w:rPr>
                            <w:rFonts w:asciiTheme="minorHAnsi" w:hAnsiTheme="minorHAnsi" w:cstheme="minorHAnsi"/>
                            <w:b/>
                            <w:sz w:val="24"/>
                          </w:rPr>
                        </w:pPr>
                        <w:r w:rsidRPr="00DE3604">
                          <w:rPr>
                            <w:rFonts w:asciiTheme="minorHAnsi" w:hAnsiTheme="minorHAnsi" w:cstheme="minorHAnsi"/>
                            <w:b/>
                            <w:sz w:val="24"/>
                          </w:rPr>
                          <w:t>Signature</w:t>
                        </w:r>
                        <w:r w:rsidRPr="00DE3604">
                          <w:rPr>
                            <w:b/>
                            <w:sz w:val="24"/>
                          </w:rPr>
                          <w:t xml:space="preserve"> </w:t>
                        </w:r>
                        <w:r w:rsidRPr="00DE3604">
                          <w:rPr>
                            <w:rFonts w:asciiTheme="minorHAnsi" w:hAnsiTheme="minorHAnsi" w:cstheme="minorHAnsi"/>
                            <w:b/>
                            <w:sz w:val="24"/>
                          </w:rPr>
                          <w:t>et</w:t>
                        </w:r>
                        <w:r w:rsidRPr="00DE3604">
                          <w:rPr>
                            <w:rFonts w:asciiTheme="minorHAnsi" w:hAnsiTheme="minorHAnsi" w:cstheme="minorHAnsi"/>
                            <w:b/>
                            <w:spacing w:val="-10"/>
                            <w:sz w:val="24"/>
                          </w:rPr>
                          <w:t xml:space="preserve"> </w:t>
                        </w:r>
                        <w:r w:rsidRPr="00DE3604">
                          <w:rPr>
                            <w:rFonts w:asciiTheme="minorHAnsi" w:hAnsiTheme="minorHAnsi" w:cstheme="minorHAnsi"/>
                            <w:b/>
                            <w:sz w:val="24"/>
                          </w:rPr>
                          <w:t>cachet</w:t>
                        </w:r>
                      </w:p>
                    </w:txbxContent>
                  </v:textbox>
                </v:shape>
                <w10:wrap type="topAndBottom" anchorx="page"/>
              </v:group>
            </w:pict>
          </mc:Fallback>
        </mc:AlternateContent>
      </w:r>
    </w:p>
    <w:p w:rsidR="00132EDF" w:rsidRPr="00DE3604" w:rsidRDefault="00132EDF">
      <w:pPr>
        <w:pStyle w:val="Corpsdetexte"/>
        <w:spacing w:before="9"/>
        <w:rPr>
          <w:sz w:val="6"/>
        </w:rPr>
      </w:pPr>
    </w:p>
    <w:p w:rsidR="00132EDF" w:rsidRPr="00083217" w:rsidRDefault="00AA6852">
      <w:pPr>
        <w:pStyle w:val="Paragraphedeliste"/>
        <w:numPr>
          <w:ilvl w:val="0"/>
          <w:numId w:val="2"/>
        </w:numPr>
        <w:tabs>
          <w:tab w:val="left" w:pos="911"/>
        </w:tabs>
        <w:spacing w:before="54"/>
        <w:ind w:right="670" w:hanging="195"/>
        <w:rPr>
          <w:rFonts w:asciiTheme="minorHAnsi" w:hAnsiTheme="minorHAnsi" w:cstheme="minorHAnsi"/>
          <w:sz w:val="20"/>
          <w:szCs w:val="20"/>
        </w:rPr>
      </w:pPr>
      <w:r w:rsidRPr="00083217">
        <w:rPr>
          <w:rFonts w:asciiTheme="minorHAnsi" w:hAnsiTheme="minorHAnsi" w:cstheme="minorHAnsi"/>
          <w:sz w:val="20"/>
          <w:szCs w:val="20"/>
          <w:lang w:val="fr-FR"/>
        </w:rPr>
        <w:t>L'inscription devra être impérativem</w:t>
      </w:r>
      <w:r w:rsidR="00DF2CFD">
        <w:rPr>
          <w:rFonts w:asciiTheme="minorHAnsi" w:hAnsiTheme="minorHAnsi" w:cstheme="minorHAnsi"/>
          <w:sz w:val="20"/>
          <w:szCs w:val="20"/>
          <w:lang w:val="fr-FR"/>
        </w:rPr>
        <w:t>ent réalisée dans un délai de 5</w:t>
      </w:r>
      <w:r w:rsidRPr="00083217">
        <w:rPr>
          <w:rFonts w:asciiTheme="minorHAnsi" w:hAnsiTheme="minorHAnsi" w:cstheme="minorHAnsi"/>
          <w:sz w:val="20"/>
          <w:szCs w:val="20"/>
          <w:lang w:val="fr-FR"/>
        </w:rPr>
        <w:t xml:space="preserve"> jours à compter de la notification d'avis favorable. </w:t>
      </w:r>
      <w:r w:rsidRPr="00083217">
        <w:rPr>
          <w:rFonts w:asciiTheme="minorHAnsi" w:hAnsiTheme="minorHAnsi" w:cstheme="minorHAnsi"/>
          <w:sz w:val="20"/>
          <w:szCs w:val="20"/>
        </w:rPr>
        <w:t xml:space="preserve">A </w:t>
      </w:r>
      <w:proofErr w:type="spellStart"/>
      <w:r w:rsidRPr="00083217">
        <w:rPr>
          <w:rFonts w:asciiTheme="minorHAnsi" w:hAnsiTheme="minorHAnsi" w:cstheme="minorHAnsi"/>
          <w:sz w:val="20"/>
          <w:szCs w:val="20"/>
        </w:rPr>
        <w:t>défaut</w:t>
      </w:r>
      <w:proofErr w:type="spellEnd"/>
      <w:r w:rsidRPr="00083217">
        <w:rPr>
          <w:rFonts w:asciiTheme="minorHAnsi" w:hAnsiTheme="minorHAnsi" w:cstheme="minorHAnsi"/>
          <w:sz w:val="20"/>
          <w:szCs w:val="20"/>
        </w:rPr>
        <w:t xml:space="preserve">, </w:t>
      </w:r>
      <w:proofErr w:type="spellStart"/>
      <w:r w:rsidRPr="00083217">
        <w:rPr>
          <w:rFonts w:asciiTheme="minorHAnsi" w:hAnsiTheme="minorHAnsi" w:cstheme="minorHAnsi"/>
          <w:sz w:val="20"/>
          <w:szCs w:val="20"/>
        </w:rPr>
        <w:t>cette</w:t>
      </w:r>
      <w:proofErr w:type="spellEnd"/>
      <w:r w:rsidRPr="00083217">
        <w:rPr>
          <w:rFonts w:asciiTheme="minorHAnsi" w:hAnsiTheme="minorHAnsi" w:cstheme="minorHAnsi"/>
          <w:sz w:val="20"/>
          <w:szCs w:val="20"/>
        </w:rPr>
        <w:t xml:space="preserve"> </w:t>
      </w:r>
      <w:proofErr w:type="spellStart"/>
      <w:r w:rsidRPr="00083217">
        <w:rPr>
          <w:rFonts w:asciiTheme="minorHAnsi" w:hAnsiTheme="minorHAnsi" w:cstheme="minorHAnsi"/>
          <w:sz w:val="20"/>
          <w:szCs w:val="20"/>
        </w:rPr>
        <w:t>décision</w:t>
      </w:r>
      <w:proofErr w:type="spellEnd"/>
      <w:r w:rsidRPr="00083217">
        <w:rPr>
          <w:rFonts w:asciiTheme="minorHAnsi" w:hAnsiTheme="minorHAnsi" w:cstheme="minorHAnsi"/>
          <w:sz w:val="20"/>
          <w:szCs w:val="20"/>
        </w:rPr>
        <w:t xml:space="preserve"> </w:t>
      </w:r>
      <w:proofErr w:type="spellStart"/>
      <w:r w:rsidRPr="00083217">
        <w:rPr>
          <w:rFonts w:asciiTheme="minorHAnsi" w:hAnsiTheme="minorHAnsi" w:cstheme="minorHAnsi"/>
          <w:sz w:val="20"/>
          <w:szCs w:val="20"/>
        </w:rPr>
        <w:t>devient</w:t>
      </w:r>
      <w:proofErr w:type="spellEnd"/>
      <w:r w:rsidRPr="00083217">
        <w:rPr>
          <w:rFonts w:asciiTheme="minorHAnsi" w:hAnsiTheme="minorHAnsi" w:cstheme="minorHAnsi"/>
          <w:spacing w:val="-11"/>
          <w:sz w:val="20"/>
          <w:szCs w:val="20"/>
        </w:rPr>
        <w:t xml:space="preserve"> </w:t>
      </w:r>
      <w:proofErr w:type="spellStart"/>
      <w:r w:rsidRPr="00083217">
        <w:rPr>
          <w:rFonts w:asciiTheme="minorHAnsi" w:hAnsiTheme="minorHAnsi" w:cstheme="minorHAnsi"/>
          <w:sz w:val="20"/>
          <w:szCs w:val="20"/>
        </w:rPr>
        <w:t>caduque</w:t>
      </w:r>
      <w:proofErr w:type="spellEnd"/>
      <w:r w:rsidRPr="00083217">
        <w:rPr>
          <w:rFonts w:asciiTheme="minorHAnsi" w:hAnsiTheme="minorHAnsi" w:cstheme="minorHAnsi"/>
          <w:sz w:val="20"/>
          <w:szCs w:val="20"/>
        </w:rPr>
        <w:t>.</w:t>
      </w:r>
    </w:p>
    <w:p w:rsidR="00132EDF" w:rsidRPr="00DE3604" w:rsidRDefault="00132EDF">
      <w:pPr>
        <w:pStyle w:val="Corpsdetexte"/>
        <w:spacing w:before="13"/>
        <w:rPr>
          <w:rFonts w:asciiTheme="minorHAnsi" w:hAnsiTheme="minorHAnsi" w:cstheme="minorHAnsi"/>
          <w:sz w:val="20"/>
        </w:rPr>
      </w:pPr>
    </w:p>
    <w:p w:rsidR="00132EDF" w:rsidRPr="00DE3604" w:rsidRDefault="00AA6852">
      <w:pPr>
        <w:spacing w:after="19"/>
        <w:ind w:left="154"/>
        <w:rPr>
          <w:rFonts w:asciiTheme="minorHAnsi" w:hAnsiTheme="minorHAnsi" w:cstheme="minorHAnsi"/>
          <w:b/>
          <w:sz w:val="24"/>
          <w:lang w:val="fr-FR"/>
        </w:rPr>
      </w:pPr>
      <w:r w:rsidRPr="00DE3604">
        <w:rPr>
          <w:rFonts w:asciiTheme="minorHAnsi" w:hAnsiTheme="minorHAnsi" w:cstheme="minorHAnsi"/>
          <w:b/>
          <w:color w:val="323299"/>
          <w:sz w:val="24"/>
          <w:lang w:val="fr-FR"/>
        </w:rPr>
        <w:t>Documents à joindre obligatoirement à votre demande</w:t>
      </w:r>
    </w:p>
    <w:p w:rsidR="00132EDF" w:rsidRPr="00DE3604" w:rsidRDefault="009C69AF">
      <w:pPr>
        <w:pStyle w:val="Corpsdetexte"/>
        <w:spacing w:line="29" w:lineRule="exact"/>
        <w:ind w:left="111"/>
        <w:rPr>
          <w:rFonts w:asciiTheme="minorHAnsi" w:hAnsiTheme="minorHAnsi" w:cstheme="minorHAnsi"/>
          <w:sz w:val="4"/>
        </w:rPr>
      </w:pPr>
      <w:r w:rsidRPr="00DE3604">
        <w:rPr>
          <w:rFonts w:asciiTheme="minorHAnsi" w:hAnsiTheme="minorHAnsi" w:cstheme="minorHAnsi"/>
          <w:noProof/>
          <w:sz w:val="4"/>
          <w:lang w:val="fr-FR" w:eastAsia="fr-FR"/>
        </w:rPr>
        <mc:AlternateContent>
          <mc:Choice Requires="wpg">
            <w:drawing>
              <wp:inline distT="0" distB="0" distL="0" distR="0">
                <wp:extent cx="6355715" cy="18415"/>
                <wp:effectExtent l="0" t="0" r="6985" b="6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18415"/>
                          <a:chOff x="0" y="0"/>
                          <a:chExt cx="10009" cy="29"/>
                        </a:xfrm>
                      </wpg:grpSpPr>
                      <wps:wsp>
                        <wps:cNvPr id="5" name="Line 4"/>
                        <wps:cNvCnPr/>
                        <wps:spPr bwMode="auto">
                          <a:xfrm>
                            <a:off x="15" y="15"/>
                            <a:ext cx="997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167880" id="Group 3" o:spid="_x0000_s1026" style="width:500.45pt;height:1.45pt;mso-position-horizontal-relative:char;mso-position-vertical-relative:line" coordsize="100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">
                <v:line id="Line 4" o:spid="_x0000_s1027" style="position:absolute;visibility:visible;mso-wrap-style:square" from="15,15" to="99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w10:anchorlock/>
              </v:group>
            </w:pict>
          </mc:Fallback>
        </mc:AlternateContent>
      </w:r>
    </w:p>
    <w:p w:rsidR="00132EDF" w:rsidRDefault="00132EDF">
      <w:pPr>
        <w:pStyle w:val="Corpsdetexte"/>
        <w:rPr>
          <w:rFonts w:asciiTheme="minorHAnsi" w:hAnsiTheme="minorHAnsi" w:cstheme="minorHAnsi"/>
          <w:sz w:val="28"/>
          <w:lang w:val="fr-FR"/>
        </w:rPr>
      </w:pPr>
    </w:p>
    <w:p w:rsidR="00DF2CFD" w:rsidRDefault="00DF2CFD">
      <w:pPr>
        <w:pStyle w:val="Corpsdetexte"/>
        <w:rPr>
          <w:rFonts w:asciiTheme="minorHAnsi" w:hAnsiTheme="minorHAnsi" w:cstheme="minorHAnsi"/>
          <w:sz w:val="22"/>
          <w:lang w:val="fr-FR"/>
        </w:rPr>
      </w:pPr>
      <w:r w:rsidRPr="00DF2CFD">
        <w:rPr>
          <w:rFonts w:asciiTheme="minorHAnsi" w:hAnsiTheme="minorHAnsi" w:cstheme="minorHAnsi"/>
          <w:sz w:val="22"/>
          <w:lang w:val="fr-FR"/>
        </w:rPr>
        <w:t xml:space="preserve">Lettre explicative et motivée de votre situation. </w:t>
      </w:r>
    </w:p>
    <w:p w:rsidR="00DF2CFD" w:rsidRPr="00DF2CFD" w:rsidRDefault="00DF2CFD">
      <w:pPr>
        <w:pStyle w:val="Corpsdetexte"/>
        <w:rPr>
          <w:rFonts w:asciiTheme="minorHAnsi" w:hAnsiTheme="minorHAnsi" w:cstheme="minorHAnsi"/>
          <w:sz w:val="22"/>
          <w:lang w:val="fr-FR"/>
        </w:rPr>
      </w:pPr>
      <w:r>
        <w:rPr>
          <w:rFonts w:asciiTheme="minorHAnsi" w:hAnsiTheme="minorHAnsi" w:cstheme="minorHAnsi"/>
          <w:sz w:val="22"/>
          <w:lang w:val="fr-FR"/>
        </w:rPr>
        <w:t xml:space="preserve">Relevés de notes depuis le baccalauréat. </w:t>
      </w:r>
    </w:p>
    <w:p w:rsidR="00DF2CFD" w:rsidRDefault="00DF2CFD">
      <w:pPr>
        <w:pStyle w:val="Corpsdetexte"/>
        <w:rPr>
          <w:rFonts w:asciiTheme="minorHAnsi" w:hAnsiTheme="minorHAnsi" w:cstheme="minorHAnsi"/>
          <w:sz w:val="28"/>
          <w:lang w:val="fr-FR"/>
        </w:rPr>
      </w:pPr>
    </w:p>
    <w:p w:rsidR="00DF2CFD" w:rsidRPr="00DE3604" w:rsidRDefault="00DF2CFD">
      <w:pPr>
        <w:pStyle w:val="Corpsdetexte"/>
        <w:rPr>
          <w:rFonts w:asciiTheme="minorHAnsi" w:hAnsiTheme="minorHAnsi" w:cstheme="minorHAnsi"/>
          <w:sz w:val="28"/>
          <w:lang w:val="fr-FR"/>
        </w:rPr>
      </w:pPr>
    </w:p>
    <w:p w:rsidR="00132EDF" w:rsidRPr="00DE3604" w:rsidRDefault="00AA6852">
      <w:pPr>
        <w:ind w:left="3921" w:right="4028"/>
        <w:jc w:val="center"/>
        <w:rPr>
          <w:rFonts w:asciiTheme="minorHAnsi" w:hAnsiTheme="minorHAnsi" w:cstheme="minorHAnsi"/>
          <w:sz w:val="18"/>
          <w:lang w:val="fr-FR"/>
        </w:rPr>
      </w:pPr>
      <w:r w:rsidRPr="00DE3604">
        <w:rPr>
          <w:rFonts w:asciiTheme="minorHAnsi" w:hAnsiTheme="minorHAnsi" w:cstheme="minorHAnsi"/>
          <w:sz w:val="18"/>
          <w:lang w:val="fr-FR"/>
        </w:rPr>
        <w:t>Voies et délais de recours au verso</w:t>
      </w:r>
    </w:p>
    <w:p w:rsidR="00132EDF" w:rsidRPr="00314165" w:rsidRDefault="00132EDF">
      <w:pPr>
        <w:jc w:val="center"/>
        <w:rPr>
          <w:rFonts w:ascii="Trebuchet MS" w:hAnsi="Trebuchet MS"/>
          <w:sz w:val="16"/>
          <w:lang w:val="fr-FR"/>
        </w:rPr>
        <w:sectPr w:rsidR="00132EDF" w:rsidRPr="00314165" w:rsidSect="007435CE">
          <w:pgSz w:w="11900" w:h="16840"/>
          <w:pgMar w:top="284" w:right="720" w:bottom="280" w:left="700" w:header="720" w:footer="720" w:gutter="0"/>
          <w:cols w:space="720"/>
        </w:sectPr>
      </w:pPr>
    </w:p>
    <w:p w:rsidR="00132EDF" w:rsidRPr="00DE3604" w:rsidRDefault="00AA6852">
      <w:pPr>
        <w:spacing w:before="34" w:line="266" w:lineRule="exact"/>
        <w:ind w:left="226" w:right="6332"/>
        <w:rPr>
          <w:rFonts w:asciiTheme="minorHAnsi" w:hAnsiTheme="minorHAnsi" w:cstheme="minorHAnsi"/>
          <w:b/>
          <w:lang w:val="fr-FR"/>
        </w:rPr>
      </w:pPr>
      <w:r w:rsidRPr="00DE3604">
        <w:rPr>
          <w:rFonts w:asciiTheme="minorHAnsi" w:hAnsiTheme="minorHAnsi" w:cstheme="minorHAnsi"/>
          <w:b/>
          <w:lang w:val="fr-FR"/>
        </w:rPr>
        <w:lastRenderedPageBreak/>
        <w:t>Université de Montpellier</w:t>
      </w:r>
    </w:p>
    <w:p w:rsidR="00132EDF" w:rsidRPr="00DE3604" w:rsidRDefault="00AA6852" w:rsidP="00DE3604">
      <w:pPr>
        <w:spacing w:before="14" w:line="240" w:lineRule="exact"/>
        <w:ind w:left="226" w:right="5693"/>
        <w:rPr>
          <w:rFonts w:asciiTheme="minorHAnsi" w:hAnsiTheme="minorHAnsi" w:cstheme="minorHAnsi"/>
          <w:lang w:val="fr-FR"/>
        </w:rPr>
      </w:pPr>
      <w:r w:rsidRPr="00DE3604">
        <w:rPr>
          <w:rFonts w:asciiTheme="minorHAnsi" w:hAnsiTheme="minorHAnsi" w:cstheme="minorHAnsi"/>
          <w:w w:val="95"/>
          <w:lang w:val="fr-FR"/>
        </w:rPr>
        <w:t>Direction des Affaires Générales et Institutionnelles Ser</w:t>
      </w:r>
      <w:r w:rsidR="00DE3604" w:rsidRPr="00DE3604">
        <w:rPr>
          <w:rFonts w:asciiTheme="minorHAnsi" w:hAnsiTheme="minorHAnsi" w:cstheme="minorHAnsi"/>
          <w:w w:val="95"/>
          <w:lang w:val="fr-FR"/>
        </w:rPr>
        <w:t xml:space="preserve">vice des affaires juridiques et </w:t>
      </w:r>
      <w:r w:rsidRPr="00DE3604">
        <w:rPr>
          <w:rFonts w:asciiTheme="minorHAnsi" w:hAnsiTheme="minorHAnsi" w:cstheme="minorHAnsi"/>
          <w:w w:val="95"/>
          <w:lang w:val="fr-FR"/>
        </w:rPr>
        <w:t>contentieuses</w:t>
      </w:r>
    </w:p>
    <w:p w:rsidR="00132EDF" w:rsidRPr="00DE3604" w:rsidRDefault="00132EDF">
      <w:pPr>
        <w:pStyle w:val="Corpsdetexte"/>
        <w:rPr>
          <w:rFonts w:asciiTheme="minorHAnsi" w:hAnsiTheme="minorHAnsi" w:cstheme="minorHAnsi"/>
          <w:sz w:val="22"/>
          <w:lang w:val="fr-FR"/>
        </w:rPr>
      </w:pPr>
    </w:p>
    <w:p w:rsidR="00132EDF" w:rsidRPr="00DE3604" w:rsidRDefault="00132EDF">
      <w:pPr>
        <w:pStyle w:val="Corpsdetexte"/>
        <w:rPr>
          <w:rFonts w:asciiTheme="minorHAnsi" w:hAnsiTheme="minorHAnsi" w:cstheme="minorHAnsi"/>
          <w:sz w:val="22"/>
          <w:lang w:val="fr-FR"/>
        </w:rPr>
      </w:pPr>
    </w:p>
    <w:p w:rsidR="00132EDF" w:rsidRPr="00DE3604" w:rsidRDefault="00132EDF">
      <w:pPr>
        <w:pStyle w:val="Corpsdetexte"/>
        <w:rPr>
          <w:rFonts w:asciiTheme="minorHAnsi" w:hAnsiTheme="minorHAnsi" w:cstheme="minorHAnsi"/>
          <w:sz w:val="22"/>
          <w:lang w:val="fr-FR"/>
        </w:rPr>
      </w:pPr>
    </w:p>
    <w:p w:rsidR="00132EDF" w:rsidRPr="00DE3604" w:rsidRDefault="00132EDF">
      <w:pPr>
        <w:pStyle w:val="Corpsdetexte"/>
        <w:rPr>
          <w:rFonts w:asciiTheme="minorHAnsi" w:hAnsiTheme="minorHAnsi" w:cstheme="minorHAnsi"/>
          <w:sz w:val="22"/>
          <w:lang w:val="fr-FR"/>
        </w:rPr>
      </w:pPr>
    </w:p>
    <w:p w:rsidR="00132EDF" w:rsidRPr="00DE3604" w:rsidRDefault="00DE3604">
      <w:pPr>
        <w:pStyle w:val="Corpsdetexte"/>
        <w:rPr>
          <w:rFonts w:asciiTheme="minorHAnsi" w:hAnsiTheme="minorHAnsi" w:cstheme="minorHAnsi"/>
          <w:sz w:val="22"/>
          <w:lang w:val="fr-FR"/>
        </w:rPr>
      </w:pPr>
      <w:r w:rsidRPr="00DE3604">
        <w:rPr>
          <w:rFonts w:asciiTheme="minorHAnsi" w:hAnsiTheme="minorHAnsi" w:cstheme="minorHAnsi"/>
          <w:noProof/>
          <w:sz w:val="22"/>
          <w:szCs w:val="20"/>
          <w:lang w:val="fr-FR" w:eastAsia="fr-FR"/>
        </w:rPr>
        <mc:AlternateContent>
          <mc:Choice Requires="wps">
            <w:drawing>
              <wp:anchor distT="0" distB="0" distL="114300" distR="114300" simplePos="0" relativeHeight="503308352" behindDoc="1" locked="0" layoutInCell="1" allowOverlap="1">
                <wp:simplePos x="0" y="0"/>
                <wp:positionH relativeFrom="page">
                  <wp:posOffset>142874</wp:posOffset>
                </wp:positionH>
                <wp:positionV relativeFrom="paragraph">
                  <wp:posOffset>146050</wp:posOffset>
                </wp:positionV>
                <wp:extent cx="7115175" cy="54483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5175" cy="5448300"/>
                        </a:xfrm>
                        <a:custGeom>
                          <a:avLst/>
                          <a:gdLst>
                            <a:gd name="T0" fmla="+- 0 458 454"/>
                            <a:gd name="T1" fmla="*/ T0 w 10858"/>
                            <a:gd name="T2" fmla="+- 0 -23 -28"/>
                            <a:gd name="T3" fmla="*/ -23 h 6855"/>
                            <a:gd name="T4" fmla="+- 0 11306 454"/>
                            <a:gd name="T5" fmla="*/ T4 w 10858"/>
                            <a:gd name="T6" fmla="+- 0 -23 -28"/>
                            <a:gd name="T7" fmla="*/ -23 h 6855"/>
                            <a:gd name="T8" fmla="+- 0 458 454"/>
                            <a:gd name="T9" fmla="*/ T8 w 10858"/>
                            <a:gd name="T10" fmla="+- 0 6822 -28"/>
                            <a:gd name="T11" fmla="*/ 6822 h 6855"/>
                            <a:gd name="T12" fmla="+- 0 11306 454"/>
                            <a:gd name="T13" fmla="*/ T12 w 10858"/>
                            <a:gd name="T14" fmla="+- 0 6822 -28"/>
                            <a:gd name="T15" fmla="*/ 6822 h 6855"/>
                            <a:gd name="T16" fmla="+- 0 454 454"/>
                            <a:gd name="T17" fmla="*/ T16 w 10858"/>
                            <a:gd name="T18" fmla="+- 0 -28 -28"/>
                            <a:gd name="T19" fmla="*/ -28 h 6855"/>
                            <a:gd name="T20" fmla="+- 0 454 454"/>
                            <a:gd name="T21" fmla="*/ T20 w 10858"/>
                            <a:gd name="T22" fmla="+- 0 6827 -28"/>
                            <a:gd name="T23" fmla="*/ 6827 h 6855"/>
                            <a:gd name="T24" fmla="+- 0 11311 454"/>
                            <a:gd name="T25" fmla="*/ T24 w 10858"/>
                            <a:gd name="T26" fmla="+- 0 -28 -28"/>
                            <a:gd name="T27" fmla="*/ -28 h 6855"/>
                            <a:gd name="T28" fmla="+- 0 11311 454"/>
                            <a:gd name="T29" fmla="*/ T28 w 10858"/>
                            <a:gd name="T30" fmla="+- 0 6827 -28"/>
                            <a:gd name="T31" fmla="*/ 6827 h 6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58" h="6855">
                              <a:moveTo>
                                <a:pt x="4" y="5"/>
                              </a:moveTo>
                              <a:lnTo>
                                <a:pt x="10852" y="5"/>
                              </a:lnTo>
                              <a:moveTo>
                                <a:pt x="4" y="6850"/>
                              </a:moveTo>
                              <a:lnTo>
                                <a:pt x="10852" y="6850"/>
                              </a:lnTo>
                              <a:moveTo>
                                <a:pt x="0" y="0"/>
                              </a:moveTo>
                              <a:lnTo>
                                <a:pt x="0" y="6855"/>
                              </a:lnTo>
                              <a:moveTo>
                                <a:pt x="10857" y="0"/>
                              </a:moveTo>
                              <a:lnTo>
                                <a:pt x="10857" y="68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BE43" id="AutoShape 2" o:spid="_x0000_s1026" style="position:absolute;margin-left:11.25pt;margin-top:11.5pt;width:560.25pt;height:429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8,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" path="m4,5r10848,m4,6850r10848,m,l,6855m10857,r,6855e" filled="f" strokeweight=".48pt">
                <v:path arrowok="t" o:connecttype="custom" o:connectlocs="2621,-18280;7111243,-18280;2621,5422072;7111243,5422072;0,-22254;0,5426046;7114520,-22254;7114520,5426046" o:connectangles="0,0,0,0,0,0,0,0"/>
                <w10:wrap anchorx="page"/>
              </v:shape>
            </w:pict>
          </mc:Fallback>
        </mc:AlternateContent>
      </w:r>
    </w:p>
    <w:p w:rsidR="00DE3604" w:rsidRPr="00DE3604" w:rsidRDefault="00DE3604" w:rsidP="00DE3604">
      <w:pPr>
        <w:pStyle w:val="Default"/>
        <w:rPr>
          <w:rFonts w:asciiTheme="minorHAnsi" w:hAnsiTheme="minorHAnsi" w:cstheme="minorHAnsi"/>
          <w:sz w:val="28"/>
        </w:rPr>
      </w:pPr>
    </w:p>
    <w:p w:rsidR="00DE3604" w:rsidRPr="00DE3604" w:rsidRDefault="00DE3604" w:rsidP="00DE3604">
      <w:pPr>
        <w:pStyle w:val="Default"/>
        <w:jc w:val="center"/>
        <w:rPr>
          <w:rFonts w:asciiTheme="minorHAnsi" w:hAnsiTheme="minorHAnsi" w:cstheme="minorHAnsi"/>
          <w:sz w:val="22"/>
          <w:szCs w:val="20"/>
        </w:rPr>
      </w:pPr>
      <w:r w:rsidRPr="00DE3604">
        <w:rPr>
          <w:rFonts w:asciiTheme="minorHAnsi" w:hAnsiTheme="minorHAnsi" w:cstheme="minorHAnsi"/>
          <w:b/>
          <w:bCs/>
          <w:sz w:val="22"/>
          <w:szCs w:val="20"/>
        </w:rPr>
        <w:t>VOIES ET DELAIS DE RECOURS</w:t>
      </w:r>
    </w:p>
    <w:p w:rsidR="00DE3604" w:rsidRPr="00DE3604" w:rsidRDefault="00DE3604" w:rsidP="00DE3604">
      <w:pPr>
        <w:pStyle w:val="Default"/>
        <w:jc w:val="center"/>
        <w:rPr>
          <w:rFonts w:asciiTheme="minorHAnsi" w:hAnsiTheme="minorHAnsi" w:cstheme="minorHAnsi"/>
          <w:b/>
          <w:bCs/>
          <w:sz w:val="22"/>
          <w:szCs w:val="20"/>
        </w:rPr>
      </w:pPr>
      <w:r w:rsidRPr="00DE3604">
        <w:rPr>
          <w:rFonts w:asciiTheme="minorHAnsi" w:hAnsiTheme="minorHAnsi" w:cstheme="minorHAnsi"/>
          <w:b/>
          <w:bCs/>
          <w:sz w:val="22"/>
          <w:szCs w:val="20"/>
        </w:rPr>
        <w:t>--------------------</w:t>
      </w:r>
    </w:p>
    <w:p w:rsidR="00DE3604" w:rsidRPr="00DE3604" w:rsidRDefault="00DE3604" w:rsidP="00DE3604">
      <w:pPr>
        <w:pStyle w:val="Default"/>
        <w:jc w:val="center"/>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Vous pouvez contester la présente décision, soit directement par la voie contentieuse, soit en formant au préalable, un recours administratif qui préserve le délai du recours contentieux.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b/>
          <w:bCs/>
          <w:sz w:val="22"/>
          <w:szCs w:val="20"/>
        </w:rPr>
        <w:t xml:space="preserve">Le recours contentieux </w:t>
      </w:r>
      <w:r w:rsidRPr="00DE3604">
        <w:rPr>
          <w:rFonts w:asciiTheme="minorHAnsi" w:hAnsiTheme="minorHAnsi" w:cstheme="minorHAnsi"/>
          <w:sz w:val="22"/>
          <w:szCs w:val="20"/>
        </w:rPr>
        <w:t xml:space="preserve">doit être déposé dans les deux mois qui suivent la notification de la décision que vous contestez auprès </w:t>
      </w: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 du Tribunal Administratif de </w:t>
      </w:r>
      <w:r w:rsidRPr="00DE3604">
        <w:rPr>
          <w:rFonts w:asciiTheme="minorHAnsi" w:hAnsiTheme="minorHAnsi" w:cstheme="minorHAnsi"/>
          <w:b/>
          <w:bCs/>
          <w:sz w:val="22"/>
          <w:szCs w:val="20"/>
        </w:rPr>
        <w:t xml:space="preserve">Montpellier, </w:t>
      </w:r>
      <w:r w:rsidRPr="00DE3604">
        <w:rPr>
          <w:rFonts w:asciiTheme="minorHAnsi" w:hAnsiTheme="minorHAnsi" w:cstheme="minorHAnsi"/>
          <w:sz w:val="22"/>
          <w:szCs w:val="20"/>
        </w:rPr>
        <w:t>6, rue Pitot, CS 99002 - 34063 Montpellier cedex2 pour les personnels qui résident dans l’</w:t>
      </w:r>
      <w:r w:rsidRPr="00DE3604">
        <w:rPr>
          <w:rFonts w:asciiTheme="minorHAnsi" w:hAnsiTheme="minorHAnsi" w:cstheme="minorHAnsi"/>
          <w:b/>
          <w:bCs/>
          <w:sz w:val="22"/>
          <w:szCs w:val="20"/>
        </w:rPr>
        <w:t>Aude</w:t>
      </w:r>
      <w:r w:rsidRPr="00DE3604">
        <w:rPr>
          <w:rFonts w:asciiTheme="minorHAnsi" w:hAnsiTheme="minorHAnsi" w:cstheme="minorHAnsi"/>
          <w:sz w:val="22"/>
          <w:szCs w:val="20"/>
        </w:rPr>
        <w:t>, l’</w:t>
      </w:r>
      <w:r w:rsidRPr="00DE3604">
        <w:rPr>
          <w:rFonts w:asciiTheme="minorHAnsi" w:hAnsiTheme="minorHAnsi" w:cstheme="minorHAnsi"/>
          <w:b/>
          <w:bCs/>
          <w:sz w:val="22"/>
          <w:szCs w:val="20"/>
        </w:rPr>
        <w:t xml:space="preserve">Hérault </w:t>
      </w:r>
      <w:r w:rsidRPr="00DE3604">
        <w:rPr>
          <w:rFonts w:asciiTheme="minorHAnsi" w:hAnsiTheme="minorHAnsi" w:cstheme="minorHAnsi"/>
          <w:sz w:val="22"/>
          <w:szCs w:val="20"/>
        </w:rPr>
        <w:t xml:space="preserve">ou les </w:t>
      </w:r>
      <w:r w:rsidRPr="00DE3604">
        <w:rPr>
          <w:rFonts w:asciiTheme="minorHAnsi" w:hAnsiTheme="minorHAnsi" w:cstheme="minorHAnsi"/>
          <w:b/>
          <w:bCs/>
          <w:sz w:val="22"/>
          <w:szCs w:val="20"/>
        </w:rPr>
        <w:t xml:space="preserve">Pyrénées Orientales </w:t>
      </w:r>
      <w:r w:rsidRPr="00DE3604">
        <w:rPr>
          <w:rFonts w:asciiTheme="minorHAnsi" w:hAnsiTheme="minorHAnsi" w:cstheme="minorHAnsi"/>
          <w:sz w:val="22"/>
          <w:szCs w:val="20"/>
        </w:rPr>
        <w:t xml:space="preserve">; </w:t>
      </w: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 du Tribunal Administratif de </w:t>
      </w:r>
      <w:r w:rsidRPr="00DE3604">
        <w:rPr>
          <w:rFonts w:asciiTheme="minorHAnsi" w:hAnsiTheme="minorHAnsi" w:cstheme="minorHAnsi"/>
          <w:b/>
          <w:bCs/>
          <w:sz w:val="22"/>
          <w:szCs w:val="20"/>
        </w:rPr>
        <w:t>Nîmes</w:t>
      </w:r>
      <w:r w:rsidRPr="00DE3604">
        <w:rPr>
          <w:rFonts w:asciiTheme="minorHAnsi" w:hAnsiTheme="minorHAnsi" w:cstheme="minorHAnsi"/>
          <w:sz w:val="22"/>
          <w:szCs w:val="20"/>
        </w:rPr>
        <w:t xml:space="preserve">, 16, avenue </w:t>
      </w:r>
      <w:proofErr w:type="spellStart"/>
      <w:r w:rsidRPr="00DE3604">
        <w:rPr>
          <w:rFonts w:asciiTheme="minorHAnsi" w:hAnsiTheme="minorHAnsi" w:cstheme="minorHAnsi"/>
          <w:sz w:val="22"/>
          <w:szCs w:val="20"/>
        </w:rPr>
        <w:t>Feuchères</w:t>
      </w:r>
      <w:proofErr w:type="spellEnd"/>
      <w:r w:rsidRPr="00DE3604">
        <w:rPr>
          <w:rFonts w:asciiTheme="minorHAnsi" w:hAnsiTheme="minorHAnsi" w:cstheme="minorHAnsi"/>
          <w:sz w:val="22"/>
          <w:szCs w:val="20"/>
        </w:rPr>
        <w:t xml:space="preserve">, CS 88010, 30941 Nîmes cedex09, pour les personnels qui résident dans le </w:t>
      </w:r>
      <w:r w:rsidRPr="00DE3604">
        <w:rPr>
          <w:rFonts w:asciiTheme="minorHAnsi" w:hAnsiTheme="minorHAnsi" w:cstheme="minorHAnsi"/>
          <w:b/>
          <w:bCs/>
          <w:sz w:val="22"/>
          <w:szCs w:val="20"/>
        </w:rPr>
        <w:t xml:space="preserve">Gard </w:t>
      </w:r>
      <w:r w:rsidRPr="00DE3604">
        <w:rPr>
          <w:rFonts w:asciiTheme="minorHAnsi" w:hAnsiTheme="minorHAnsi" w:cstheme="minorHAnsi"/>
          <w:sz w:val="22"/>
          <w:szCs w:val="20"/>
        </w:rPr>
        <w:t xml:space="preserve">et la </w:t>
      </w:r>
      <w:r w:rsidRPr="00DE3604">
        <w:rPr>
          <w:rFonts w:asciiTheme="minorHAnsi" w:hAnsiTheme="minorHAnsi" w:cstheme="minorHAnsi"/>
          <w:b/>
          <w:bCs/>
          <w:sz w:val="22"/>
          <w:szCs w:val="20"/>
        </w:rPr>
        <w:t>Lozère</w:t>
      </w:r>
      <w:r w:rsidRPr="00DE3604">
        <w:rPr>
          <w:rFonts w:asciiTheme="minorHAnsi" w:hAnsiTheme="minorHAnsi" w:cstheme="minorHAnsi"/>
          <w:sz w:val="22"/>
          <w:szCs w:val="20"/>
        </w:rPr>
        <w:t xml:space="preserve">.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Le délai de deux mois est un </w:t>
      </w:r>
      <w:r w:rsidRPr="00DE3604">
        <w:rPr>
          <w:rFonts w:asciiTheme="minorHAnsi" w:hAnsiTheme="minorHAnsi" w:cstheme="minorHAnsi"/>
          <w:b/>
          <w:bCs/>
          <w:sz w:val="22"/>
          <w:szCs w:val="20"/>
        </w:rPr>
        <w:t xml:space="preserve">délai franc </w:t>
      </w:r>
      <w:r w:rsidRPr="00DE3604">
        <w:rPr>
          <w:rFonts w:asciiTheme="minorHAnsi" w:hAnsiTheme="minorHAnsi" w:cstheme="minorHAnsi"/>
          <w:sz w:val="22"/>
          <w:szCs w:val="20"/>
        </w:rPr>
        <w:t xml:space="preserve">qui court le lendemain de la date de notification et/ou de l’affichage (ex. le délai pour contester une décision notifiée le 4 janvier court à partir du 5 janvier pour s’achever le 5 mars).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b/>
          <w:bCs/>
          <w:sz w:val="22"/>
          <w:szCs w:val="20"/>
        </w:rPr>
        <w:t xml:space="preserve">Le recours administratif </w:t>
      </w:r>
      <w:r w:rsidRPr="00DE3604">
        <w:rPr>
          <w:rFonts w:asciiTheme="minorHAnsi" w:hAnsiTheme="minorHAnsi" w:cstheme="minorHAnsi"/>
          <w:sz w:val="22"/>
          <w:szCs w:val="20"/>
        </w:rPr>
        <w:t xml:space="preserve">peut prendre la forme </w:t>
      </w:r>
      <w:r w:rsidRPr="00DE3604">
        <w:rPr>
          <w:rFonts w:asciiTheme="minorHAnsi" w:hAnsiTheme="minorHAnsi" w:cstheme="minorHAnsi"/>
          <w:b/>
          <w:bCs/>
          <w:sz w:val="22"/>
          <w:szCs w:val="20"/>
        </w:rPr>
        <w:t xml:space="preserve">d’un recours gracieux </w:t>
      </w:r>
      <w:r w:rsidRPr="00DE3604">
        <w:rPr>
          <w:rFonts w:asciiTheme="minorHAnsi" w:hAnsiTheme="minorHAnsi" w:cstheme="minorHAnsi"/>
          <w:sz w:val="22"/>
          <w:szCs w:val="20"/>
        </w:rPr>
        <w:t xml:space="preserve">adressé à l’auteur de la décision contestée ou celle </w:t>
      </w:r>
      <w:r w:rsidRPr="00DE3604">
        <w:rPr>
          <w:rFonts w:asciiTheme="minorHAnsi" w:hAnsiTheme="minorHAnsi" w:cstheme="minorHAnsi"/>
          <w:b/>
          <w:bCs/>
          <w:sz w:val="22"/>
          <w:szCs w:val="20"/>
        </w:rPr>
        <w:t xml:space="preserve">d’un recours hiérarchique </w:t>
      </w:r>
      <w:r w:rsidRPr="00DE3604">
        <w:rPr>
          <w:rFonts w:asciiTheme="minorHAnsi" w:hAnsiTheme="minorHAnsi" w:cstheme="minorHAnsi"/>
          <w:sz w:val="22"/>
          <w:szCs w:val="20"/>
        </w:rPr>
        <w:t xml:space="preserve">auprès de l’autorité hiérarchique supérieure.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Saisie de votre recours administratif, l’administration peut :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 soit vous donner entièrement ou partiellement satisfaction, dans les </w:t>
      </w:r>
      <w:r w:rsidRPr="00DE3604">
        <w:rPr>
          <w:rFonts w:asciiTheme="minorHAnsi" w:hAnsiTheme="minorHAnsi" w:cstheme="minorHAnsi"/>
          <w:b/>
          <w:bCs/>
          <w:sz w:val="22"/>
          <w:szCs w:val="20"/>
        </w:rPr>
        <w:t xml:space="preserve">deux mois </w:t>
      </w:r>
      <w:r w:rsidRPr="00DE3604">
        <w:rPr>
          <w:rFonts w:asciiTheme="minorHAnsi" w:hAnsiTheme="minorHAnsi" w:cstheme="minorHAnsi"/>
          <w:sz w:val="22"/>
          <w:szCs w:val="20"/>
        </w:rPr>
        <w:t xml:space="preserve">qui suivent votre recours, </w:t>
      </w:r>
    </w:p>
    <w:p w:rsidR="00DE3604" w:rsidRPr="00DE3604" w:rsidRDefault="00DE3604" w:rsidP="00DE3604">
      <w:pPr>
        <w:pStyle w:val="Default"/>
        <w:rPr>
          <w:rFonts w:asciiTheme="minorHAnsi" w:hAnsiTheme="minorHAnsi" w:cstheme="minorHAnsi"/>
          <w:sz w:val="22"/>
          <w:szCs w:val="20"/>
        </w:rPr>
      </w:pPr>
    </w:p>
    <w:p w:rsidR="00DE3604"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sz w:val="22"/>
          <w:szCs w:val="20"/>
        </w:rPr>
        <w:t xml:space="preserve">- soit rejeter votre demande, dans les deux mois qui suivent votre recours, </w:t>
      </w:r>
      <w:r w:rsidRPr="00DE3604">
        <w:rPr>
          <w:rFonts w:asciiTheme="minorHAnsi" w:hAnsiTheme="minorHAnsi" w:cstheme="minorHAnsi"/>
          <w:b/>
          <w:bCs/>
          <w:sz w:val="22"/>
          <w:szCs w:val="20"/>
        </w:rPr>
        <w:t xml:space="preserve">par une décision expresse </w:t>
      </w:r>
      <w:r w:rsidRPr="00DE3604">
        <w:rPr>
          <w:rFonts w:asciiTheme="minorHAnsi" w:hAnsiTheme="minorHAnsi" w:cstheme="minorHAnsi"/>
          <w:sz w:val="22"/>
          <w:szCs w:val="20"/>
        </w:rPr>
        <w:t xml:space="preserve">ou </w:t>
      </w:r>
      <w:r w:rsidRPr="00DE3604">
        <w:rPr>
          <w:rFonts w:asciiTheme="minorHAnsi" w:hAnsiTheme="minorHAnsi" w:cstheme="minorHAnsi"/>
          <w:b/>
          <w:bCs/>
          <w:sz w:val="22"/>
          <w:szCs w:val="20"/>
        </w:rPr>
        <w:t xml:space="preserve">par une décision implicite de rejet </w:t>
      </w:r>
      <w:r w:rsidRPr="00DE3604">
        <w:rPr>
          <w:rFonts w:asciiTheme="minorHAnsi" w:hAnsiTheme="minorHAnsi" w:cstheme="minorHAnsi"/>
          <w:sz w:val="22"/>
          <w:szCs w:val="20"/>
        </w:rPr>
        <w:t xml:space="preserve">en gardant le silence pendant plus de deux mois à votre réclamation. </w:t>
      </w:r>
    </w:p>
    <w:p w:rsidR="00DE3604" w:rsidRPr="00DE3604" w:rsidRDefault="00DE3604" w:rsidP="00DE3604">
      <w:pPr>
        <w:pStyle w:val="Default"/>
        <w:rPr>
          <w:rFonts w:asciiTheme="minorHAnsi" w:hAnsiTheme="minorHAnsi" w:cstheme="minorHAnsi"/>
          <w:sz w:val="22"/>
          <w:szCs w:val="20"/>
        </w:rPr>
      </w:pPr>
    </w:p>
    <w:p w:rsidR="00132EDF" w:rsidRPr="00DE3604" w:rsidRDefault="00DE3604" w:rsidP="00DE3604">
      <w:pPr>
        <w:pStyle w:val="Default"/>
        <w:rPr>
          <w:rFonts w:asciiTheme="minorHAnsi" w:hAnsiTheme="minorHAnsi" w:cstheme="minorHAnsi"/>
          <w:sz w:val="22"/>
          <w:szCs w:val="20"/>
        </w:rPr>
      </w:pPr>
      <w:r w:rsidRPr="00DE3604">
        <w:rPr>
          <w:rFonts w:asciiTheme="minorHAnsi" w:hAnsiTheme="minorHAnsi" w:cstheme="minorHAnsi"/>
          <w:b/>
          <w:sz w:val="22"/>
          <w:szCs w:val="20"/>
          <w:u w:val="single"/>
        </w:rPr>
        <w:t>Dans le cas d’une décision expresse ou implicite de rejet</w:t>
      </w:r>
      <w:r w:rsidRPr="00DE3604">
        <w:rPr>
          <w:rFonts w:asciiTheme="minorHAnsi" w:hAnsiTheme="minorHAnsi" w:cstheme="minorHAnsi"/>
          <w:sz w:val="22"/>
          <w:szCs w:val="20"/>
        </w:rPr>
        <w:t xml:space="preserve"> résultant de votre recours administratif, vous disposez de deux mois, délai franc, pour déposer un recours contentieux auprès du Tribunal Administratif de Montpellier ou de Nîmes le cas échéant (articles R.421-1 à R.421-5 du code de justice administrative). </w:t>
      </w:r>
    </w:p>
    <w:sectPr w:rsidR="00132EDF" w:rsidRPr="00DE3604">
      <w:pgSz w:w="11900" w:h="16840"/>
      <w:pgMar w:top="16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183"/>
    <w:multiLevelType w:val="hybridMultilevel"/>
    <w:tmpl w:val="E88AA58A"/>
    <w:lvl w:ilvl="0" w:tplc="3AF07C5A">
      <w:numFmt w:val="bullet"/>
      <w:lvlText w:val="-"/>
      <w:lvlJc w:val="left"/>
      <w:pPr>
        <w:ind w:left="368" w:hanging="118"/>
      </w:pPr>
      <w:rPr>
        <w:rFonts w:ascii="Book Antiqua" w:eastAsia="Book Antiqua" w:hAnsi="Book Antiqua" w:cs="Book Antiqua" w:hint="default"/>
        <w:w w:val="99"/>
        <w:sz w:val="20"/>
        <w:szCs w:val="20"/>
      </w:rPr>
    </w:lvl>
    <w:lvl w:ilvl="1" w:tplc="F6F6C578">
      <w:numFmt w:val="bullet"/>
      <w:lvlText w:val="•"/>
      <w:lvlJc w:val="left"/>
      <w:pPr>
        <w:ind w:left="1432" w:hanging="118"/>
      </w:pPr>
      <w:rPr>
        <w:rFonts w:hint="default"/>
      </w:rPr>
    </w:lvl>
    <w:lvl w:ilvl="2" w:tplc="FF84FE7C">
      <w:numFmt w:val="bullet"/>
      <w:lvlText w:val="•"/>
      <w:lvlJc w:val="left"/>
      <w:pPr>
        <w:ind w:left="2504" w:hanging="118"/>
      </w:pPr>
      <w:rPr>
        <w:rFonts w:hint="default"/>
      </w:rPr>
    </w:lvl>
    <w:lvl w:ilvl="3" w:tplc="8EC48A04">
      <w:numFmt w:val="bullet"/>
      <w:lvlText w:val="•"/>
      <w:lvlJc w:val="left"/>
      <w:pPr>
        <w:ind w:left="3576" w:hanging="118"/>
      </w:pPr>
      <w:rPr>
        <w:rFonts w:hint="default"/>
      </w:rPr>
    </w:lvl>
    <w:lvl w:ilvl="4" w:tplc="278EB4B8">
      <w:numFmt w:val="bullet"/>
      <w:lvlText w:val="•"/>
      <w:lvlJc w:val="left"/>
      <w:pPr>
        <w:ind w:left="4648" w:hanging="118"/>
      </w:pPr>
      <w:rPr>
        <w:rFonts w:hint="default"/>
      </w:rPr>
    </w:lvl>
    <w:lvl w:ilvl="5" w:tplc="7108B340">
      <w:numFmt w:val="bullet"/>
      <w:lvlText w:val="•"/>
      <w:lvlJc w:val="left"/>
      <w:pPr>
        <w:ind w:left="5720" w:hanging="118"/>
      </w:pPr>
      <w:rPr>
        <w:rFonts w:hint="default"/>
      </w:rPr>
    </w:lvl>
    <w:lvl w:ilvl="6" w:tplc="4C1AD1C2">
      <w:numFmt w:val="bullet"/>
      <w:lvlText w:val="•"/>
      <w:lvlJc w:val="left"/>
      <w:pPr>
        <w:ind w:left="6792" w:hanging="118"/>
      </w:pPr>
      <w:rPr>
        <w:rFonts w:hint="default"/>
      </w:rPr>
    </w:lvl>
    <w:lvl w:ilvl="7" w:tplc="89588C0C">
      <w:numFmt w:val="bullet"/>
      <w:lvlText w:val="•"/>
      <w:lvlJc w:val="left"/>
      <w:pPr>
        <w:ind w:left="7864" w:hanging="118"/>
      </w:pPr>
      <w:rPr>
        <w:rFonts w:hint="default"/>
      </w:rPr>
    </w:lvl>
    <w:lvl w:ilvl="8" w:tplc="3954BE22">
      <w:numFmt w:val="bullet"/>
      <w:lvlText w:val="•"/>
      <w:lvlJc w:val="left"/>
      <w:pPr>
        <w:ind w:left="8936" w:hanging="118"/>
      </w:pPr>
      <w:rPr>
        <w:rFonts w:hint="default"/>
      </w:rPr>
    </w:lvl>
  </w:abstractNum>
  <w:abstractNum w:abstractNumId="1" w15:restartNumberingAfterBreak="0">
    <w:nsid w:val="49DE199D"/>
    <w:multiLevelType w:val="hybridMultilevel"/>
    <w:tmpl w:val="BE58B700"/>
    <w:lvl w:ilvl="0" w:tplc="F53EE608">
      <w:numFmt w:val="bullet"/>
      <w:lvlText w:val=""/>
      <w:lvlJc w:val="left"/>
      <w:pPr>
        <w:ind w:left="913" w:hanging="193"/>
      </w:pPr>
      <w:rPr>
        <w:rFonts w:ascii="Wingdings" w:eastAsia="Wingdings" w:hAnsi="Wingdings" w:cs="Wingdings" w:hint="default"/>
        <w:w w:val="100"/>
        <w:sz w:val="16"/>
        <w:szCs w:val="16"/>
      </w:rPr>
    </w:lvl>
    <w:lvl w:ilvl="1" w:tplc="4B3CD0FE">
      <w:numFmt w:val="bullet"/>
      <w:lvlText w:val="•"/>
      <w:lvlJc w:val="left"/>
      <w:pPr>
        <w:ind w:left="1876" w:hanging="193"/>
      </w:pPr>
      <w:rPr>
        <w:rFonts w:hint="default"/>
      </w:rPr>
    </w:lvl>
    <w:lvl w:ilvl="2" w:tplc="263AFC6E">
      <w:numFmt w:val="bullet"/>
      <w:lvlText w:val="•"/>
      <w:lvlJc w:val="left"/>
      <w:pPr>
        <w:ind w:left="2832" w:hanging="193"/>
      </w:pPr>
      <w:rPr>
        <w:rFonts w:hint="default"/>
      </w:rPr>
    </w:lvl>
    <w:lvl w:ilvl="3" w:tplc="9CEEF9E8">
      <w:numFmt w:val="bullet"/>
      <w:lvlText w:val="•"/>
      <w:lvlJc w:val="left"/>
      <w:pPr>
        <w:ind w:left="3788" w:hanging="193"/>
      </w:pPr>
      <w:rPr>
        <w:rFonts w:hint="default"/>
      </w:rPr>
    </w:lvl>
    <w:lvl w:ilvl="4" w:tplc="F6EE8DD2">
      <w:numFmt w:val="bullet"/>
      <w:lvlText w:val="•"/>
      <w:lvlJc w:val="left"/>
      <w:pPr>
        <w:ind w:left="4744" w:hanging="193"/>
      </w:pPr>
      <w:rPr>
        <w:rFonts w:hint="default"/>
      </w:rPr>
    </w:lvl>
    <w:lvl w:ilvl="5" w:tplc="2F401BBC">
      <w:numFmt w:val="bullet"/>
      <w:lvlText w:val="•"/>
      <w:lvlJc w:val="left"/>
      <w:pPr>
        <w:ind w:left="5700" w:hanging="193"/>
      </w:pPr>
      <w:rPr>
        <w:rFonts w:hint="default"/>
      </w:rPr>
    </w:lvl>
    <w:lvl w:ilvl="6" w:tplc="83A48E80">
      <w:numFmt w:val="bullet"/>
      <w:lvlText w:val="•"/>
      <w:lvlJc w:val="left"/>
      <w:pPr>
        <w:ind w:left="6656" w:hanging="193"/>
      </w:pPr>
      <w:rPr>
        <w:rFonts w:hint="default"/>
      </w:rPr>
    </w:lvl>
    <w:lvl w:ilvl="7" w:tplc="5CBE8032">
      <w:numFmt w:val="bullet"/>
      <w:lvlText w:val="•"/>
      <w:lvlJc w:val="left"/>
      <w:pPr>
        <w:ind w:left="7612" w:hanging="193"/>
      </w:pPr>
      <w:rPr>
        <w:rFonts w:hint="default"/>
      </w:rPr>
    </w:lvl>
    <w:lvl w:ilvl="8" w:tplc="9E9894C2">
      <w:numFmt w:val="bullet"/>
      <w:lvlText w:val="•"/>
      <w:lvlJc w:val="left"/>
      <w:pPr>
        <w:ind w:left="8568" w:hanging="19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DF"/>
    <w:rsid w:val="00016740"/>
    <w:rsid w:val="00083217"/>
    <w:rsid w:val="00132EDF"/>
    <w:rsid w:val="00277239"/>
    <w:rsid w:val="00314165"/>
    <w:rsid w:val="0045210D"/>
    <w:rsid w:val="004A0F56"/>
    <w:rsid w:val="004C61F1"/>
    <w:rsid w:val="00612C42"/>
    <w:rsid w:val="00637991"/>
    <w:rsid w:val="006A0D1B"/>
    <w:rsid w:val="007435CE"/>
    <w:rsid w:val="009A715F"/>
    <w:rsid w:val="009C69AF"/>
    <w:rsid w:val="00AA6852"/>
    <w:rsid w:val="00BB420F"/>
    <w:rsid w:val="00C50D1E"/>
    <w:rsid w:val="00CE5D89"/>
    <w:rsid w:val="00DE3604"/>
    <w:rsid w:val="00DF2CFD"/>
    <w:rsid w:val="00E62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74198-3FEC-4B39-8BD9-1AE60110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368" w:hanging="142"/>
    </w:pPr>
    <w:rPr>
      <w:rFonts w:ascii="Book Antiqua" w:eastAsia="Book Antiqua" w:hAnsi="Book Antiqua" w:cs="Book Antiqua"/>
    </w:rPr>
  </w:style>
  <w:style w:type="paragraph" w:customStyle="1" w:styleId="TableParagraph">
    <w:name w:val="Table Paragraph"/>
    <w:basedOn w:val="Normal"/>
    <w:uiPriority w:val="1"/>
    <w:qFormat/>
    <w:pPr>
      <w:ind w:right="144"/>
      <w:jc w:val="center"/>
    </w:pPr>
    <w:rPr>
      <w:rFonts w:ascii="Arial" w:eastAsia="Arial" w:hAnsi="Arial" w:cs="Arial"/>
    </w:rPr>
  </w:style>
  <w:style w:type="paragraph" w:styleId="Textedebulles">
    <w:name w:val="Balloon Text"/>
    <w:basedOn w:val="Normal"/>
    <w:link w:val="TextedebullesCar"/>
    <w:uiPriority w:val="99"/>
    <w:semiHidden/>
    <w:unhideWhenUsed/>
    <w:rsid w:val="009C69AF"/>
    <w:rPr>
      <w:rFonts w:ascii="Tahoma" w:hAnsi="Tahoma" w:cs="Tahoma"/>
      <w:sz w:val="16"/>
      <w:szCs w:val="16"/>
    </w:rPr>
  </w:style>
  <w:style w:type="character" w:customStyle="1" w:styleId="TextedebullesCar">
    <w:name w:val="Texte de bulles Car"/>
    <w:basedOn w:val="Policepardfaut"/>
    <w:link w:val="Textedebulles"/>
    <w:uiPriority w:val="99"/>
    <w:semiHidden/>
    <w:rsid w:val="009C69AF"/>
    <w:rPr>
      <w:rFonts w:ascii="Tahoma" w:eastAsia="Comic Sans MS" w:hAnsi="Tahoma" w:cs="Tahoma"/>
      <w:sz w:val="16"/>
      <w:szCs w:val="16"/>
    </w:rPr>
  </w:style>
  <w:style w:type="paragraph" w:customStyle="1" w:styleId="Default">
    <w:name w:val="Default"/>
    <w:rsid w:val="00DE3604"/>
    <w:pPr>
      <w:widowControl/>
      <w:autoSpaceDE w:val="0"/>
      <w:autoSpaceDN w:val="0"/>
      <w:adjustRightInd w:val="0"/>
    </w:pPr>
    <w:rPr>
      <w:rFonts w:ascii="Palatino Linotype" w:hAnsi="Palatino Linotype" w:cs="Palatino Linotype"/>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IA - Demande de dérogation inscription tardive 2015-2016 - V4</vt:lpstr>
    </vt:vector>
  </TitlesOfParts>
  <Company>Université Montpellier 1</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 Demande de dérogation inscription tardive 2015-2016 - V4</dc:title>
  <dc:creator>sophie.daude</dc:creator>
  <cp:lastModifiedBy>Julien D Alessandro</cp:lastModifiedBy>
  <cp:revision>2</cp:revision>
  <cp:lastPrinted>2023-10-02T11:35:00Z</cp:lastPrinted>
  <dcterms:created xsi:type="dcterms:W3CDTF">2023-10-03T08:34:00Z</dcterms:created>
  <dcterms:modified xsi:type="dcterms:W3CDTF">2023-10-03T08:34:00Z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2015-10-23T00:00:00Z</vt:filetime>
  </property>
  <property fmtid="{D5CDD505-2E9C-101B-9397-08002B2CF9AE}" pid="3" name="Creator">
    <vt:lpwstr>PDFCreator Version 1.6.0</vt:lpwstr>
  </property>
  <property fmtid="{D5CDD505-2E9C-101B-9397-08002B2CF9AE}" pid="4" name="LastSaved">
    <vt:filetime>2016-06-13T00:00:00Z</vt:filetime>
  </property>
</Properties>
</file>